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E5B" w:rsidRDefault="005A2E5B" w:rsidP="005A2E5B">
      <w:pPr>
        <w:pStyle w:val="Heading2"/>
      </w:pPr>
      <w:r>
        <w:t>K</w:t>
      </w:r>
    </w:p>
    <w:p w:rsidR="005A2E5B" w:rsidRDefault="005A2E5B" w:rsidP="005A2E5B">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violence. </w:t>
      </w:r>
    </w:p>
    <w:p w:rsidR="005A2E5B" w:rsidRDefault="005A2E5B" w:rsidP="005A2E5B">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 BL</w:t>
      </w:r>
      <w:r>
        <w:tab/>
      </w:r>
    </w:p>
    <w:p w:rsidR="005A2E5B" w:rsidRDefault="005A2E5B" w:rsidP="005A2E5B">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xml:space="preserve">’. Social </w:t>
      </w:r>
      <w:r w:rsidRPr="009E1BCF">
        <w:rPr>
          <w:rStyle w:val="Emphasis"/>
          <w:szCs w:val="22"/>
        </w:rPr>
        <w:lastRenderedPageBreak/>
        <w:t>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5A2E5B" w:rsidRDefault="005A2E5B" w:rsidP="005A2E5B">
      <w:pPr>
        <w:pStyle w:val="Heading3"/>
      </w:pPr>
      <w:r>
        <w:lastRenderedPageBreak/>
        <w:t xml:space="preserve">Hughes link wall </w:t>
      </w:r>
    </w:p>
    <w:p w:rsidR="005A2E5B" w:rsidRDefault="005A2E5B" w:rsidP="005A2E5B">
      <w:pPr>
        <w:pStyle w:val="Heading4"/>
      </w:pPr>
      <w:r w:rsidRPr="001D0456">
        <w:t xml:space="preserve">Here are specific lines out of the </w:t>
      </w:r>
      <w:proofErr w:type="spellStart"/>
      <w:r w:rsidRPr="001D0456">
        <w:t>aff</w:t>
      </w:r>
      <w:proofErr w:type="spellEnd"/>
      <w:r w:rsidRPr="001D0456">
        <w:t xml:space="preserve"> that prove they are consistent in our theory of power</w:t>
      </w:r>
      <w:r>
        <w:t>:</w:t>
      </w:r>
    </w:p>
    <w:p w:rsidR="005A2E5B" w:rsidRPr="001D0456" w:rsidRDefault="005A2E5B" w:rsidP="005A2E5B">
      <w:pPr>
        <w:pStyle w:val="Heading4"/>
      </w:pPr>
      <w:r>
        <w:t xml:space="preserve">Liberalism Sustainability - </w:t>
      </w:r>
    </w:p>
    <w:p w:rsidR="005A2E5B" w:rsidRDefault="005A2E5B" w:rsidP="005A2E5B">
      <w:pPr>
        <w:rPr>
          <w:rStyle w:val="StyleUnderline"/>
          <w:highlight w:val="green"/>
        </w:rPr>
      </w:pPr>
      <w:r>
        <w:rPr>
          <w:rStyle w:val="StyleUnderline"/>
          <w:highlight w:val="green"/>
        </w:rPr>
        <w:t xml:space="preserve">Rao 98:  </w:t>
      </w:r>
      <w:r w:rsidRPr="0021136A">
        <w:rPr>
          <w:rStyle w:val="StyleUnderline"/>
          <w:highlight w:val="green"/>
        </w:rPr>
        <w:t>Large-scale philosophical questions</w:t>
      </w:r>
      <w:r w:rsidRPr="0021136A">
        <w:rPr>
          <w:rStyle w:val="StyleUnderline"/>
        </w:rPr>
        <w:t xml:space="preserve"> </w:t>
      </w:r>
      <w:r w:rsidRPr="0021136A">
        <w:rPr>
          <w:rStyle w:val="StyleUnderline"/>
          <w:highlight w:val="green"/>
        </w:rPr>
        <w:t xml:space="preserve">do not belong in </w:t>
      </w:r>
      <w:r w:rsidRPr="0021136A">
        <w:rPr>
          <w:rStyle w:val="StyleUnderline"/>
        </w:rPr>
        <w:t xml:space="preserve">an </w:t>
      </w:r>
      <w:proofErr w:type="spellStart"/>
      <w:r w:rsidRPr="0021136A">
        <w:rPr>
          <w:rStyle w:val="StyleUnderline"/>
          <w:highlight w:val="green"/>
        </w:rPr>
        <w:t>institu</w:t>
      </w:r>
      <w:proofErr w:type="spellEnd"/>
      <w:r w:rsidRPr="0021136A">
        <w:rPr>
          <w:rStyle w:val="StyleUnderline"/>
          <w:highlight w:val="green"/>
        </w:rPr>
        <w:t xml:space="preserve"> </w:t>
      </w:r>
      <w:proofErr w:type="spellStart"/>
      <w:r w:rsidRPr="0021136A">
        <w:rPr>
          <w:rStyle w:val="StyleUnderline"/>
          <w:highlight w:val="green"/>
        </w:rPr>
        <w:t>tion</w:t>
      </w:r>
      <w:proofErr w:type="spellEnd"/>
      <w:r w:rsidRPr="0021136A">
        <w:rPr>
          <w:rStyle w:val="StyleUnderline"/>
        </w:rPr>
        <w:t xml:space="preserve"> primarily </w:t>
      </w:r>
      <w:r w:rsidRPr="0021136A">
        <w:rPr>
          <w:rStyle w:val="StyleUnderline"/>
          <w:highlight w:val="green"/>
        </w:rPr>
        <w:t xml:space="preserve">concerned with </w:t>
      </w:r>
      <w:r w:rsidRPr="0021136A">
        <w:rPr>
          <w:rStyle w:val="StyleUnderline"/>
        </w:rPr>
        <w:t xml:space="preserve">reaching practical results about </w:t>
      </w:r>
      <w:r w:rsidRPr="0021136A">
        <w:rPr>
          <w:rStyle w:val="StyleUnderline"/>
          <w:highlight w:val="green"/>
        </w:rPr>
        <w:t>particularized disputes</w:t>
      </w:r>
      <w:r>
        <w:rPr>
          <w:rStyle w:val="StyleUnderline"/>
          <w:highlight w:val="green"/>
        </w:rPr>
        <w:t xml:space="preserve"> </w:t>
      </w:r>
    </w:p>
    <w:p w:rsidR="005A2E5B" w:rsidRDefault="005A2E5B" w:rsidP="005A2E5B">
      <w:proofErr w:type="gramStart"/>
      <w:r>
        <w:t xml:space="preserve">This </w:t>
      </w:r>
      <w:r w:rsidRPr="001D0456">
        <w:t xml:space="preserve"> evidence</w:t>
      </w:r>
      <w:proofErr w:type="gramEnd"/>
      <w:r w:rsidRPr="001D0456">
        <w:t xml:space="preserve"> is exactly how liberalism operates, not being to question liberalism within liberalism is how liberalism sustains itself – </w:t>
      </w:r>
    </w:p>
    <w:p w:rsidR="004A750D" w:rsidRDefault="00212319" w:rsidP="005A2E5B">
      <w:pPr>
        <w:rPr>
          <w:rStyle w:val="Emphasis"/>
          <w:highlight w:val="green"/>
        </w:rPr>
      </w:pPr>
      <w:r>
        <w:rPr>
          <w:rStyle w:val="StyleUnderline"/>
          <w:highlight w:val="green"/>
        </w:rPr>
        <w:t xml:space="preserve">Feldman: </w:t>
      </w:r>
      <w:r w:rsidR="004A750D" w:rsidRPr="000F2551">
        <w:rPr>
          <w:rStyle w:val="StyleUnderline"/>
          <w:highlight w:val="green"/>
        </w:rPr>
        <w:t xml:space="preserve">That </w:t>
      </w:r>
      <w:r w:rsidR="004A750D" w:rsidRPr="00C324E7">
        <w:rPr>
          <w:rStyle w:val="StyleUnderline"/>
        </w:rPr>
        <w:t xml:space="preserve">in turn </w:t>
      </w:r>
      <w:r w:rsidR="004A750D" w:rsidRPr="000F2551">
        <w:rPr>
          <w:rStyle w:val="Emphasis"/>
          <w:highlight w:val="green"/>
        </w:rPr>
        <w:t>fuels democracy</w:t>
      </w:r>
    </w:p>
    <w:p w:rsidR="004A750D" w:rsidRPr="004A750D" w:rsidRDefault="004A750D" w:rsidP="004A750D">
      <w:r w:rsidRPr="004A750D">
        <w:t xml:space="preserve">The </w:t>
      </w:r>
      <w:proofErr w:type="spellStart"/>
      <w:r w:rsidRPr="004A750D">
        <w:t>aff</w:t>
      </w:r>
      <w:proofErr w:type="spellEnd"/>
      <w:r w:rsidRPr="004A750D">
        <w:t xml:space="preserve"> is </w:t>
      </w:r>
      <w:r w:rsidR="009E2C74">
        <w:t xml:space="preserve">a liberal attempt to </w:t>
      </w:r>
      <w:proofErr w:type="spellStart"/>
      <w:r w:rsidR="009E2C74">
        <w:t>legatimize</w:t>
      </w:r>
      <w:proofErr w:type="spellEnd"/>
      <w:r w:rsidR="009E2C74">
        <w:t xml:space="preserve"> democracy, here is a line out of their tags </w:t>
      </w:r>
      <w:r w:rsidR="009E2C74" w:rsidRPr="009E2C74">
        <w:t>Court recognition of privilege is key to reinvigorate US democracy</w:t>
      </w:r>
    </w:p>
    <w:p w:rsidR="005A2E5B" w:rsidRPr="00625851" w:rsidRDefault="005A2E5B" w:rsidP="005A2E5B">
      <w:pPr>
        <w:pStyle w:val="Heading3"/>
      </w:pPr>
      <w:r>
        <w:lastRenderedPageBreak/>
        <w:t>FW</w:t>
      </w:r>
    </w:p>
    <w:p w:rsidR="005A2E5B" w:rsidRPr="00781A7D" w:rsidRDefault="005A2E5B" w:rsidP="005A2E5B">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they first have to win that their epistemology is solid in order to weigh the aspects of the case – they don’t get to weigh the case. </w:t>
      </w:r>
    </w:p>
    <w:p w:rsidR="005A2E5B" w:rsidRPr="00E10DAE" w:rsidRDefault="005A2E5B" w:rsidP="005A2E5B">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5A2E5B" w:rsidRDefault="005A2E5B" w:rsidP="005A2E5B">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w:t>
      </w:r>
      <w:proofErr w:type="spellStart"/>
      <w:r w:rsidRPr="00F762FE">
        <w:rPr>
          <w:rFonts w:asciiTheme="majorHAnsi" w:hAnsiTheme="majorHAnsi"/>
          <w:b/>
          <w:color w:val="000000" w:themeColor="text1"/>
          <w:sz w:val="26"/>
          <w:szCs w:val="26"/>
          <w:u w:val="single"/>
        </w:rPr>
        <w:t>liveability</w:t>
      </w:r>
      <w:proofErr w:type="spellEnd"/>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w:t>
      </w:r>
      <w:proofErr w:type="spellStart"/>
      <w:r w:rsidRPr="00F762FE">
        <w:rPr>
          <w:rFonts w:asciiTheme="majorHAnsi" w:hAnsiTheme="majorHAnsi"/>
          <w:b/>
          <w:color w:val="000000" w:themeColor="text1"/>
          <w:sz w:val="26"/>
          <w:szCs w:val="26"/>
          <w:highlight w:val="cyan"/>
          <w:u w:val="single"/>
        </w:rPr>
        <w:t>ablebodiedness</w:t>
      </w:r>
      <w:proofErr w:type="spellEnd"/>
      <w:r w:rsidRPr="00F762FE">
        <w:rPr>
          <w:rFonts w:asciiTheme="majorHAnsi" w:hAnsiTheme="majorHAnsi"/>
          <w:b/>
          <w:color w:val="000000" w:themeColor="text1"/>
          <w:sz w:val="26"/>
          <w:szCs w:val="26"/>
          <w:highlight w:val="cyan"/>
          <w:u w:val="single"/>
        </w:rPr>
        <w:t xml:space="preserve">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proofErr w:type="spellStart"/>
      <w:r w:rsidRPr="00F418B6">
        <w:rPr>
          <w:rFonts w:asciiTheme="majorHAnsi" w:hAnsiTheme="majorHAnsi"/>
          <w:color w:val="000000" w:themeColor="text1"/>
          <w:sz w:val="16"/>
          <w:szCs w:val="26"/>
        </w:rPr>
        <w:t>Summarised</w:t>
      </w:r>
      <w:proofErr w:type="spellEnd"/>
      <w:r w:rsidRPr="00F418B6">
        <w:rPr>
          <w:rFonts w:asciiTheme="majorHAnsi" w:hAnsiTheme="majorHAnsi"/>
          <w:color w:val="000000" w:themeColor="text1"/>
          <w:sz w:val="16"/>
          <w:szCs w:val="26"/>
        </w:rPr>
        <w:t xml:space="preserve"> by Campbell (2001, 44) Ableism refers to; …A network of beliefs processes and practices that produces a particular kind of self and body (the bodily standard) that is projected as the perfect, </w:t>
      </w:r>
      <w:proofErr w:type="spellStart"/>
      <w:r w:rsidRPr="00F418B6">
        <w:rPr>
          <w:rFonts w:asciiTheme="majorHAnsi" w:hAnsiTheme="majorHAnsi"/>
          <w:color w:val="000000" w:themeColor="text1"/>
          <w:sz w:val="16"/>
          <w:szCs w:val="26"/>
        </w:rPr>
        <w:t>speciestypical</w:t>
      </w:r>
      <w:proofErr w:type="spellEnd"/>
      <w:r w:rsidRPr="00F418B6">
        <w:rPr>
          <w:rFonts w:asciiTheme="majorHAnsi" w:hAnsiTheme="majorHAnsi"/>
          <w:color w:val="000000" w:themeColor="text1"/>
          <w:sz w:val="16"/>
          <w:szCs w:val="26"/>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the concept of </w:t>
      </w:r>
      <w:proofErr w:type="spellStart"/>
      <w:r w:rsidRPr="00F762FE">
        <w:rPr>
          <w:rFonts w:asciiTheme="majorHAnsi" w:hAnsiTheme="majorHAnsi"/>
          <w:b/>
          <w:color w:val="000000" w:themeColor="text1"/>
          <w:sz w:val="26"/>
          <w:szCs w:val="26"/>
          <w:highlight w:val="cyan"/>
          <w:u w:val="single"/>
        </w:rPr>
        <w:t>abledness</w:t>
      </w:r>
      <w:proofErr w:type="spellEnd"/>
      <w:r w:rsidRPr="00F762FE">
        <w:rPr>
          <w:rFonts w:asciiTheme="majorHAnsi" w:hAnsiTheme="majorHAnsi"/>
          <w:b/>
          <w:color w:val="000000" w:themeColor="text1"/>
          <w:sz w:val="26"/>
          <w:szCs w:val="26"/>
          <w:highlight w:val="cyan"/>
          <w:u w:val="single"/>
        </w:rPr>
        <w:t xml:space="preserve">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Such ableist schemas erase differences in the </w:t>
      </w:r>
      <w:proofErr w:type="gramStart"/>
      <w:r w:rsidRPr="00F418B6">
        <w:rPr>
          <w:rFonts w:asciiTheme="majorHAnsi" w:hAnsiTheme="majorHAnsi"/>
          <w:color w:val="000000" w:themeColor="text1"/>
          <w:sz w:val="16"/>
          <w:szCs w:val="26"/>
        </w:rPr>
        <w:t>ways</w:t>
      </w:r>
      <w:proofErr w:type="gramEnd"/>
      <w:r w:rsidRPr="00F418B6">
        <w:rPr>
          <w:rFonts w:asciiTheme="majorHAnsi" w:hAnsiTheme="majorHAnsi"/>
          <w:color w:val="000000" w:themeColor="text1"/>
          <w:sz w:val="16"/>
          <w:szCs w:val="26"/>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inverts traditional approaches, by shifting our </w:t>
      </w:r>
      <w:r w:rsidRPr="00F418B6">
        <w:rPr>
          <w:rFonts w:asciiTheme="majorHAnsi" w:hAnsiTheme="majorHAnsi"/>
          <w:color w:val="000000" w:themeColor="text1"/>
          <w:sz w:val="16"/>
          <w:szCs w:val="26"/>
        </w:rPr>
        <w:lastRenderedPageBreak/>
        <w:t>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w:t>
      </w:r>
      <w:proofErr w:type="spellStart"/>
      <w:r w:rsidRPr="00F418B6">
        <w:rPr>
          <w:rFonts w:asciiTheme="majorHAnsi" w:hAnsiTheme="majorHAnsi"/>
          <w:color w:val="000000" w:themeColor="text1"/>
          <w:sz w:val="16"/>
          <w:szCs w:val="26"/>
        </w:rPr>
        <w:t>SiA’s</w:t>
      </w:r>
      <w:proofErr w:type="spellEnd"/>
      <w:r w:rsidRPr="00F418B6">
        <w:rPr>
          <w:rFonts w:asciiTheme="majorHAnsi" w:hAnsiTheme="majorHAnsi"/>
          <w:color w:val="000000" w:themeColor="text1"/>
          <w:sz w:val="16"/>
          <w:szCs w:val="26"/>
        </w:rPr>
        <w:t xml:space="preserve"> interest in </w:t>
      </w:r>
      <w:proofErr w:type="spellStart"/>
      <w:r w:rsidRPr="00F418B6">
        <w:rPr>
          <w:rFonts w:asciiTheme="majorHAnsi" w:hAnsiTheme="majorHAnsi"/>
          <w:color w:val="000000" w:themeColor="text1"/>
          <w:sz w:val="16"/>
          <w:szCs w:val="26"/>
        </w:rPr>
        <w:t>abledness</w:t>
      </w:r>
      <w:proofErr w:type="spellEnd"/>
      <w:r w:rsidRPr="00F418B6">
        <w:rPr>
          <w:rFonts w:asciiTheme="majorHAnsi" w:hAnsiTheme="majorHAnsi"/>
          <w:color w:val="000000" w:themeColor="text1"/>
          <w:sz w:val="16"/>
          <w:szCs w:val="26"/>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w:t>
      </w:r>
      <w:proofErr w:type="spellStart"/>
      <w:r w:rsidRPr="00F418B6">
        <w:rPr>
          <w:rFonts w:asciiTheme="majorHAnsi" w:hAnsiTheme="majorHAnsi"/>
          <w:color w:val="000000" w:themeColor="text1"/>
          <w:sz w:val="16"/>
          <w:szCs w:val="26"/>
        </w:rPr>
        <w:t>conceptualisation</w:t>
      </w:r>
      <w:proofErr w:type="spellEnd"/>
      <w:r w:rsidRPr="00F418B6">
        <w:rPr>
          <w:rFonts w:asciiTheme="majorHAnsi" w:hAnsiTheme="majorHAnsi"/>
          <w:color w:val="000000" w:themeColor="text1"/>
          <w:sz w:val="16"/>
          <w:szCs w:val="26"/>
        </w:rPr>
        <w:t xml:space="preserve">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w:t>
      </w:r>
      <w:proofErr w:type="spellStart"/>
      <w:r w:rsidRPr="00F418B6">
        <w:rPr>
          <w:rFonts w:asciiTheme="majorHAnsi" w:hAnsiTheme="majorHAnsi"/>
          <w:b/>
          <w:color w:val="000000" w:themeColor="text1"/>
          <w:sz w:val="16"/>
          <w:szCs w:val="26"/>
        </w:rPr>
        <w:t>SiA</w:t>
      </w:r>
      <w:proofErr w:type="spellEnd"/>
      <w:r w:rsidRPr="00F418B6">
        <w:rPr>
          <w:rFonts w:asciiTheme="majorHAnsi" w:hAnsiTheme="majorHAnsi"/>
          <w:b/>
          <w:color w:val="000000" w:themeColor="text1"/>
          <w:sz w:val="16"/>
          <w:szCs w:val="26"/>
        </w:rPr>
        <w:t xml:space="preserve">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w:t>
      </w:r>
      <w:proofErr w:type="spellStart"/>
      <w:r w:rsidRPr="00F418B6">
        <w:rPr>
          <w:rFonts w:asciiTheme="majorHAnsi" w:hAnsiTheme="majorHAnsi"/>
          <w:color w:val="000000" w:themeColor="text1"/>
          <w:sz w:val="16"/>
          <w:szCs w:val="26"/>
        </w:rPr>
        <w:t>SiA</w:t>
      </w:r>
      <w:proofErr w:type="spellEnd"/>
      <w:r w:rsidRPr="00F418B6">
        <w:rPr>
          <w:rFonts w:asciiTheme="majorHAnsi" w:hAnsiTheme="majorHAnsi"/>
          <w:color w:val="000000" w:themeColor="text1"/>
          <w:sz w:val="16"/>
          <w:szCs w:val="26"/>
        </w:rPr>
        <w:t xml:space="preserve">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5A2E5B" w:rsidRPr="0041781A" w:rsidRDefault="005A2E5B" w:rsidP="005A2E5B">
      <w:pPr>
        <w:pStyle w:val="Heading4"/>
      </w:pPr>
      <w:r>
        <w:t>Status quo debate is reflective of violent forms of education in the status quo – the 1ACs interjection of disability studies in debate carves out debate as a safe space for disabled students.</w:t>
      </w:r>
    </w:p>
    <w:p w:rsidR="005A2E5B" w:rsidRPr="00F762FE" w:rsidRDefault="005A2E5B" w:rsidP="005A2E5B">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5A2E5B" w:rsidRDefault="005A2E5B" w:rsidP="005A2E5B">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w:t>
      </w:r>
      <w:proofErr w:type="gramStart"/>
      <w:r w:rsidRPr="00176C1B">
        <w:rPr>
          <w:rFonts w:asciiTheme="majorHAnsi" w:hAnsiTheme="majorHAnsi"/>
          <w:color w:val="000000" w:themeColor="text1"/>
          <w:szCs w:val="22"/>
        </w:rPr>
        <w:t>debaters</w:t>
      </w:r>
      <w:proofErr w:type="gramEnd"/>
      <w:r w:rsidRPr="00176C1B">
        <w:rPr>
          <w:rFonts w:asciiTheme="majorHAnsi" w:hAnsiTheme="majorHAnsi"/>
          <w:color w:val="000000" w:themeColor="text1"/>
          <w:szCs w:val="22"/>
        </w:rPr>
        <w:t xml:space="preserve">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176C1B">
        <w:rPr>
          <w:rFonts w:asciiTheme="majorHAnsi" w:hAnsiTheme="majorHAnsi"/>
          <w:color w:val="000000" w:themeColor="text1"/>
          <w:szCs w:val="22"/>
        </w:rPr>
        <w:t>everyday</w:t>
      </w:r>
      <w:proofErr w:type="spellEnd"/>
      <w:r w:rsidRPr="00176C1B">
        <w:rPr>
          <w:rFonts w:asciiTheme="majorHAnsi" w:hAnsiTheme="majorHAnsi"/>
          <w:color w:val="000000" w:themeColor="text1"/>
          <w:szCs w:val="22"/>
        </w:rPr>
        <w:t xml:space="preserve">.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w:t>
      </w:r>
      <w:proofErr w:type="spellStart"/>
      <w:r>
        <w:rPr>
          <w:rFonts w:asciiTheme="majorHAnsi" w:hAnsiTheme="majorHAnsi"/>
          <w:color w:val="000000" w:themeColor="text1"/>
          <w:szCs w:val="22"/>
        </w:rPr>
        <w:t>e</w:t>
      </w:r>
      <w:r w:rsidRPr="00176C1B">
        <w:rPr>
          <w:rFonts w:asciiTheme="majorHAnsi" w:hAnsiTheme="majorHAnsi"/>
          <w:color w:val="000000" w:themeColor="text1"/>
          <w:szCs w:val="22"/>
        </w:rPr>
        <w:t>pled</w:t>
      </w:r>
      <w:proofErr w:type="spellEnd"/>
      <w:r w:rsidRPr="00176C1B">
        <w:rPr>
          <w:rFonts w:asciiTheme="majorHAnsi" w:hAnsiTheme="majorHAnsi"/>
          <w:color w:val="000000" w:themeColor="text1"/>
          <w:szCs w:val="22"/>
        </w:rPr>
        <w:t>,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w:t>
      </w:r>
      <w:r w:rsidRPr="00176C1B">
        <w:rPr>
          <w:rFonts w:asciiTheme="majorHAnsi" w:hAnsiTheme="majorHAnsi"/>
          <w:color w:val="000000" w:themeColor="text1"/>
          <w:szCs w:val="22"/>
        </w:rPr>
        <w:lastRenderedPageBreak/>
        <w:t xml:space="preserve">“Broken” – I explain this distinction as, “disability is not something you have, </w:t>
      </w:r>
      <w:proofErr w:type="spellStart"/>
      <w:r w:rsidRPr="00176C1B">
        <w:rPr>
          <w:rFonts w:asciiTheme="majorHAnsi" w:hAnsiTheme="majorHAnsi"/>
          <w:color w:val="000000" w:themeColor="text1"/>
          <w:szCs w:val="22"/>
        </w:rPr>
        <w:t>its</w:t>
      </w:r>
      <w:proofErr w:type="spellEnd"/>
      <w:r w:rsidRPr="00176C1B">
        <w:rPr>
          <w:rFonts w:asciiTheme="majorHAnsi" w:hAnsiTheme="majorHAnsi"/>
          <w:color w:val="000000" w:themeColor="text1"/>
          <w:szCs w:val="22"/>
        </w:rPr>
        <w:t xml:space="preserve">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 xml:space="preserve">In debate, this research </w:t>
      </w:r>
      <w:proofErr w:type="gramStart"/>
      <w:r w:rsidRPr="00176C1B">
        <w:rPr>
          <w:rFonts w:asciiTheme="majorHAnsi" w:hAnsiTheme="majorHAnsi"/>
          <w:b/>
          <w:color w:val="000000" w:themeColor="text1"/>
          <w:szCs w:val="22"/>
          <w:highlight w:val="cyan"/>
          <w:u w:val="single"/>
        </w:rPr>
        <w:t>is a reflection of</w:t>
      </w:r>
      <w:proofErr w:type="gramEnd"/>
      <w:r w:rsidRPr="00176C1B">
        <w:rPr>
          <w:rFonts w:asciiTheme="majorHAnsi" w:hAnsiTheme="majorHAnsi"/>
          <w:b/>
          <w:color w:val="000000" w:themeColor="text1"/>
          <w:szCs w:val="22"/>
          <w:highlight w:val="cyan"/>
          <w:u w:val="single"/>
        </w:rPr>
        <w:t xml:space="preserve">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176C1B">
        <w:rPr>
          <w:rFonts w:asciiTheme="majorHAnsi" w:hAnsiTheme="majorHAnsi"/>
          <w:color w:val="000000" w:themeColor="text1"/>
          <w:szCs w:val="22"/>
        </w:rPr>
        <w:t>my self</w:t>
      </w:r>
      <w:proofErr w:type="spellEnd"/>
      <w:r w:rsidRPr="00176C1B">
        <w:rPr>
          <w:rFonts w:asciiTheme="majorHAnsi" w:hAnsi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5A2E5B" w:rsidRPr="00E502FB" w:rsidRDefault="005A2E5B" w:rsidP="005A2E5B">
      <w:pPr>
        <w:jc w:val="both"/>
        <w:rPr>
          <w:rFonts w:asciiTheme="majorHAnsi" w:hAnsiTheme="majorHAnsi"/>
          <w:b/>
          <w:color w:val="000000" w:themeColor="text1"/>
          <w:sz w:val="32"/>
          <w:szCs w:val="32"/>
          <w:u w:val="single"/>
        </w:rPr>
      </w:pPr>
      <w:r>
        <w:rPr>
          <w:rFonts w:asciiTheme="majorHAnsi" w:hAnsiTheme="majorHAnsi"/>
          <w:b/>
          <w:color w:val="000000" w:themeColor="text1"/>
          <w:sz w:val="32"/>
          <w:szCs w:val="32"/>
          <w:u w:val="single"/>
        </w:rPr>
        <w:t>Access</w:t>
      </w:r>
    </w:p>
    <w:p w:rsidR="005A2E5B" w:rsidRDefault="005A2E5B" w:rsidP="005A2E5B">
      <w:pPr>
        <w:pStyle w:val="Heading3"/>
      </w:pPr>
      <w:r>
        <w:lastRenderedPageBreak/>
        <w:t>Alt</w:t>
      </w:r>
    </w:p>
    <w:p w:rsidR="005A2E5B" w:rsidRPr="00812D2C" w:rsidRDefault="005A2E5B" w:rsidP="005A2E5B">
      <w:pPr>
        <w:pStyle w:val="Heading4"/>
      </w:pPr>
      <w:r>
        <w:t>Vote negative to affirm radical failure – to affirm the idea that disability is something that is beautiful which is in opposition to the world’s biopolitical portrayal of disability.</w:t>
      </w:r>
    </w:p>
    <w:p w:rsidR="005A2E5B" w:rsidRPr="00812D2C" w:rsidRDefault="005A2E5B" w:rsidP="005A2E5B">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5A2E5B" w:rsidRDefault="005A2E5B" w:rsidP="005A2E5B">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w:t>
      </w:r>
      <w:r w:rsidRPr="001F7E99">
        <w:rPr>
          <w:sz w:val="16"/>
        </w:rPr>
        <w:lastRenderedPageBreak/>
        <w:t>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5A2E5B" w:rsidRDefault="005A2E5B" w:rsidP="005A2E5B">
      <w:pPr>
        <w:pStyle w:val="Heading2"/>
      </w:pPr>
      <w:r>
        <w:lastRenderedPageBreak/>
        <w:t>Case</w:t>
      </w:r>
    </w:p>
    <w:p w:rsidR="005A2E5B" w:rsidRPr="00D31913" w:rsidRDefault="005A2E5B" w:rsidP="005A2E5B">
      <w:pPr>
        <w:pStyle w:val="Heading4"/>
      </w:pPr>
      <w:r>
        <w:t xml:space="preserve">The 1ACs failure to analyze how the disability drive effects their politics both dooms them to fail and deems their impacts inevitable. All subjectivities are governed by </w:t>
      </w:r>
      <w:proofErr w:type="spellStart"/>
      <w:r>
        <w:t>self reflection</w:t>
      </w:r>
      <w:proofErr w:type="spellEnd"/>
      <w:r>
        <w:t xml:space="preserve"> - d</w:t>
      </w:r>
      <w:r w:rsidRPr="00D31913">
        <w:t xml:space="preserve">isability drives </w:t>
      </w:r>
      <w:proofErr w:type="gramStart"/>
      <w:r w:rsidRPr="00D31913">
        <w:t>invokes</w:t>
      </w:r>
      <w:proofErr w:type="gramEnd"/>
      <w:r w:rsidRPr="00D31913">
        <w:t xml:space="preserve"> a two tiered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w:t>
      </w:r>
      <w:proofErr w:type="gramStart"/>
      <w:r w:rsidRPr="00D31913">
        <w:t>egos</w:t>
      </w:r>
      <w:proofErr w:type="gramEnd"/>
      <w:r w:rsidRPr="00D31913">
        <w:t xml:space="preserve">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5A2E5B" w:rsidRPr="007877F6" w:rsidRDefault="005A2E5B" w:rsidP="005A2E5B">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5A2E5B" w:rsidRDefault="005A2E5B" w:rsidP="005A2E5B">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As with secondary narcissism, secondary pity involves both an attempt to get back to that ego-</w:t>
      </w:r>
      <w:r w:rsidRPr="00C31DBD">
        <w:rPr>
          <w:rStyle w:val="StyleUnderline"/>
        </w:rPr>
        <w:lastRenderedPageBreak/>
        <w:t xml:space="preserve">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 xml:space="preserve">Secondary </w:t>
      </w:r>
      <w:proofErr w:type="spellStart"/>
      <w:r w:rsidRPr="00C31DBD">
        <w:rPr>
          <w:rStyle w:val="StyleUnderline"/>
        </w:rPr>
        <w:t>pit</w:t>
      </w:r>
      <w:r>
        <w:rPr>
          <w:rStyle w:val="StyleUnderline"/>
        </w:rPr>
        <w:t>s</w:t>
      </w:r>
      <w:r w:rsidRPr="00C31DBD">
        <w:rPr>
          <w:rStyle w:val="StyleUnderline"/>
        </w:rPr>
        <w:t>y</w:t>
      </w:r>
      <w:proofErr w:type="spellEnd"/>
      <w:r w:rsidRPr="00C31DBD">
        <w:rPr>
          <w:rStyle w:val="StyleUnderline"/>
        </w:rPr>
        <w:t xml:space="preserve">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w:t>
      </w:r>
      <w:r w:rsidRPr="00C31DBD">
        <w:rPr>
          <w:sz w:val="16"/>
        </w:rPr>
        <w:lastRenderedPageBreak/>
        <w:t>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5A2E5B" w:rsidRDefault="005A2E5B" w:rsidP="005A2E5B">
      <w:pPr>
        <w:pStyle w:val="Heading4"/>
      </w:pPr>
    </w:p>
    <w:p w:rsidR="00397075" w:rsidRPr="00397075" w:rsidRDefault="00397075" w:rsidP="00397075">
      <w:r>
        <w:t xml:space="preserve"> </w:t>
      </w:r>
    </w:p>
    <w:p w:rsidR="005A2E5B" w:rsidRDefault="005A2E5B" w:rsidP="005A2E5B">
      <w:pPr>
        <w:pStyle w:val="Heading3"/>
      </w:pPr>
      <w:r>
        <w:lastRenderedPageBreak/>
        <w:t>The dump</w:t>
      </w:r>
    </w:p>
    <w:p w:rsidR="00C42E45" w:rsidRDefault="00C42E45" w:rsidP="00C42E45">
      <w:r>
        <w:t xml:space="preserve">Scapegoating </w:t>
      </w:r>
    </w:p>
    <w:p w:rsidR="00A822DD" w:rsidRPr="00034801" w:rsidRDefault="00A822DD" w:rsidP="00A822DD">
      <w:pPr>
        <w:pStyle w:val="Heading4"/>
      </w:pPr>
      <w:r>
        <w:t xml:space="preserve">The subconscious desire to eradicate deviance is foundational to modern day liberalism – through the illusion of safety and peace modern liberalism has used war to create peace, causing an unending cycle of violence. </w:t>
      </w:r>
    </w:p>
    <w:p w:rsidR="00A822DD" w:rsidRPr="003C181D" w:rsidRDefault="00A822DD" w:rsidP="00A822DD">
      <w:pPr>
        <w:rPr>
          <w:rFonts w:asciiTheme="majorHAnsi" w:hAnsiTheme="majorHAnsi"/>
        </w:rPr>
      </w:pPr>
      <w:r w:rsidRPr="00E24399">
        <w:rPr>
          <w:rStyle w:val="Style13ptBold"/>
          <w:rFonts w:asciiTheme="majorHAnsi" w:hAnsiTheme="majorHAnsi"/>
          <w:szCs w:val="26"/>
        </w:rPr>
        <w:t>Evans 10.</w:t>
      </w:r>
      <w:r w:rsidRPr="003C181D">
        <w:rPr>
          <w:rFonts w:asciiTheme="majorHAnsi" w:hAnsiTheme="majorHAnsi"/>
        </w:rPr>
        <w:t xml:space="preserve"> Brad Evans, Lecturer in the School of Politics and International Studies at the University of Leeds and </w:t>
      </w:r>
      <w:proofErr w:type="spellStart"/>
      <w:r w:rsidRPr="003C181D">
        <w:rPr>
          <w:rFonts w:asciiTheme="majorHAnsi" w:hAnsiTheme="majorHAnsi"/>
        </w:rPr>
        <w:t>Programme</w:t>
      </w:r>
      <w:proofErr w:type="spellEnd"/>
      <w:r w:rsidRPr="003C181D">
        <w:rPr>
          <w:rFonts w:asciiTheme="majorHAnsi" w:hAnsiTheme="majorHAnsi"/>
        </w:rPr>
        <w:t xml:space="preserve"> Director for International Relations, “Foucault’s Legacy: Security, War, and Violence in the 21st Century,” Security Dialogue vol.41, no. 4, August 2010, pg. 422-424, sage</w:t>
      </w:r>
    </w:p>
    <w:p w:rsidR="00A822DD" w:rsidRPr="0056048E" w:rsidRDefault="00A822DD" w:rsidP="00A822DD"/>
    <w:p w:rsidR="00A822DD" w:rsidRPr="00F05C0C" w:rsidRDefault="00A822DD" w:rsidP="00A822DD">
      <w:pPr>
        <w:rPr>
          <w:rStyle w:val="StyleUnderline"/>
        </w:rPr>
      </w:pPr>
      <w:r w:rsidRPr="00862424">
        <w:rPr>
          <w:rStyle w:val="Emphasis"/>
          <w:highlight w:val="yellow"/>
        </w:rPr>
        <w:t>Imposing liberalism</w:t>
      </w:r>
      <w:r w:rsidRPr="00862424">
        <w:rPr>
          <w:rStyle w:val="StyleUnderline"/>
          <w:highlight w:val="yellow"/>
        </w:rPr>
        <w:t xml:space="preserve"> has</w:t>
      </w:r>
      <w:r w:rsidRPr="0056048E">
        <w:rPr>
          <w:rStyle w:val="StyleUnderline"/>
        </w:rPr>
        <w:t xml:space="preserve"> often </w:t>
      </w:r>
      <w:r w:rsidRPr="00862424">
        <w:rPr>
          <w:rStyle w:val="StyleUnderline"/>
          <w:highlight w:val="yellow"/>
        </w:rPr>
        <w:t>come at a price</w:t>
      </w:r>
      <w:r w:rsidRPr="0056048E">
        <w:rPr>
          <w:rStyle w:val="StyleUnderline"/>
        </w:rPr>
        <w:t xml:space="preserve">. That price has tended to be a </w:t>
      </w:r>
      <w:r w:rsidRPr="00862424">
        <w:rPr>
          <w:rStyle w:val="Emphasis"/>
          <w:highlight w:val="yellow"/>
        </w:rPr>
        <w:t>continuous recourse to war</w:t>
      </w:r>
      <w:r w:rsidRPr="00362DAE">
        <w:rPr>
          <w:sz w:val="16"/>
        </w:rPr>
        <w:t xml:space="preserve">. While the militarism associated with liberal internationalization has already received scholarly attention (Howard, 2008), </w:t>
      </w:r>
      <w:r w:rsidRPr="00B146C6">
        <w:rPr>
          <w:rStyle w:val="StyleUnderline"/>
        </w:rPr>
        <w:t xml:space="preserve">Foucault was concerned more with the </w:t>
      </w:r>
      <w:r w:rsidRPr="00B146C6">
        <w:rPr>
          <w:rStyle w:val="Emphasis"/>
        </w:rPr>
        <w:t>continuation of war</w:t>
      </w:r>
      <w:r w:rsidRPr="00B146C6">
        <w:rPr>
          <w:rStyle w:val="StyleUnderline"/>
        </w:rPr>
        <w:t xml:space="preserve"> once </w:t>
      </w:r>
      <w:r w:rsidRPr="00B146C6">
        <w:rPr>
          <w:rStyle w:val="Emphasis"/>
        </w:rPr>
        <w:t>peace</w:t>
      </w:r>
      <w:r w:rsidRPr="00B146C6">
        <w:rPr>
          <w:rStyle w:val="StyleUnderline"/>
        </w:rPr>
        <w:t xml:space="preserve"> has been </w:t>
      </w:r>
      <w:r w:rsidRPr="00B146C6">
        <w:rPr>
          <w:rStyle w:val="Emphasis"/>
        </w:rPr>
        <w:t>declared</w:t>
      </w:r>
      <w:r w:rsidRPr="00362DAE">
        <w:rPr>
          <w:sz w:val="16"/>
        </w:rPr>
        <w:t xml:space="preserve">.4 Denouncing the illusion that ‘we are living in a world in which order and peace have been restored’ (Foucault, 2003: 53), </w:t>
      </w:r>
      <w:r w:rsidRPr="00862424">
        <w:rPr>
          <w:rStyle w:val="StyleUnderline"/>
        </w:rPr>
        <w:t xml:space="preserve">he set out to </w:t>
      </w:r>
      <w:r w:rsidRPr="00862424">
        <w:rPr>
          <w:rStyle w:val="Emphasis"/>
        </w:rPr>
        <w:t>disrupt</w:t>
      </w:r>
      <w:r w:rsidRPr="00862424">
        <w:rPr>
          <w:rStyle w:val="StyleUnderline"/>
        </w:rPr>
        <w:t xml:space="preserve"> the </w:t>
      </w:r>
      <w:r w:rsidRPr="00862424">
        <w:rPr>
          <w:rStyle w:val="Emphasis"/>
        </w:rPr>
        <w:t>neat distinctions</w:t>
      </w:r>
      <w:r w:rsidRPr="00862424">
        <w:rPr>
          <w:rStyle w:val="StyleUnderline"/>
        </w:rPr>
        <w:t xml:space="preserve"> between times of </w:t>
      </w:r>
      <w:r w:rsidRPr="00862424">
        <w:rPr>
          <w:rStyle w:val="Emphasis"/>
        </w:rPr>
        <w:t>war/military exceptionalism</w:t>
      </w:r>
      <w:r w:rsidRPr="00862424">
        <w:rPr>
          <w:rStyle w:val="StyleUnderline"/>
        </w:rPr>
        <w:t xml:space="preserve"> and times of </w:t>
      </w:r>
      <w:r w:rsidRPr="00862424">
        <w:rPr>
          <w:rStyle w:val="Emphasis"/>
        </w:rPr>
        <w:t>peace/civic normality</w:t>
      </w:r>
      <w:r w:rsidRPr="00362DAE">
        <w:rPr>
          <w:sz w:val="16"/>
        </w:rPr>
        <w:t xml:space="preserve">. War accordingly now appears to condition the type of peace that follows. None have been more ambitious in map-­ ping out this war–peace continuum than Michael Dillon &amp; Julian Reid (2009). Their ‘liberal war’ thesis provides a provocative insight into the lethality of making live. </w:t>
      </w:r>
      <w:r w:rsidRPr="00862424">
        <w:rPr>
          <w:rStyle w:val="StyleUnderline"/>
          <w:highlight w:val="yellow"/>
        </w:rPr>
        <w:t xml:space="preserve">Liberalism </w:t>
      </w:r>
      <w:r w:rsidRPr="00B146C6">
        <w:rPr>
          <w:rStyle w:val="StyleUnderline"/>
        </w:rPr>
        <w:t>today</w:t>
      </w:r>
      <w:r w:rsidRPr="00362DAE">
        <w:rPr>
          <w:sz w:val="16"/>
        </w:rPr>
        <w:t xml:space="preserve">, they argue, </w:t>
      </w:r>
      <w:r w:rsidRPr="00A822DD">
        <w:rPr>
          <w:rStyle w:val="StyleUnderline"/>
          <w:highlight w:val="yellow"/>
        </w:rPr>
        <w:t xml:space="preserve">is </w:t>
      </w:r>
      <w:r w:rsidRPr="00862424">
        <w:rPr>
          <w:rStyle w:val="Emphasis"/>
          <w:highlight w:val="yellow"/>
        </w:rPr>
        <w:t>underwritten</w:t>
      </w:r>
      <w:r w:rsidRPr="00862424">
        <w:rPr>
          <w:rStyle w:val="StyleUnderline"/>
          <w:highlight w:val="yellow"/>
        </w:rPr>
        <w:t xml:space="preserve"> by the </w:t>
      </w:r>
      <w:r w:rsidRPr="00B146C6">
        <w:rPr>
          <w:rStyle w:val="StyleUnderline"/>
        </w:rPr>
        <w:t xml:space="preserve">unreserved </w:t>
      </w:r>
      <w:r w:rsidRPr="00862424">
        <w:rPr>
          <w:rStyle w:val="StyleUnderline"/>
          <w:highlight w:val="yellow"/>
        </w:rPr>
        <w:t>righteousness of its mission</w:t>
      </w:r>
      <w:r w:rsidRPr="00362DAE">
        <w:rPr>
          <w:sz w:val="16"/>
          <w:highlight w:val="yellow"/>
        </w:rPr>
        <w:t>.</w:t>
      </w:r>
      <w:r w:rsidRPr="00362DAE">
        <w:rPr>
          <w:sz w:val="16"/>
        </w:rPr>
        <w:t xml:space="preserve"> Hence, </w:t>
      </w:r>
      <w:r w:rsidRPr="0056048E">
        <w:rPr>
          <w:rStyle w:val="StyleUnderline"/>
        </w:rPr>
        <w:t xml:space="preserve">while there may still </w:t>
      </w:r>
      <w:r w:rsidRPr="00B146C6">
        <w:rPr>
          <w:rStyle w:val="StyleUnderline"/>
        </w:rPr>
        <w:t xml:space="preserve">be populations that exist beyond the </w:t>
      </w:r>
      <w:r w:rsidRPr="00B146C6">
        <w:rPr>
          <w:rStyle w:val="Emphasis"/>
        </w:rPr>
        <w:t>liberal pale</w:t>
      </w:r>
      <w:r w:rsidRPr="00B146C6">
        <w:rPr>
          <w:rStyle w:val="StyleUnderline"/>
        </w:rPr>
        <w:t xml:space="preserve">, it is now taken that they should be </w:t>
      </w:r>
      <w:r w:rsidRPr="00B146C6">
        <w:rPr>
          <w:rStyle w:val="Emphasis"/>
        </w:rPr>
        <w:t>included</w:t>
      </w:r>
      <w:r w:rsidRPr="00362DAE">
        <w:rPr>
          <w:sz w:val="16"/>
        </w:rPr>
        <w:t xml:space="preserve">. </w:t>
      </w:r>
      <w:r w:rsidRPr="0056048E">
        <w:rPr>
          <w:rStyle w:val="StyleUnderline"/>
        </w:rPr>
        <w:t>With ‘</w:t>
      </w:r>
      <w:r w:rsidRPr="00862424">
        <w:rPr>
          <w:rStyle w:val="Emphasis"/>
          <w:highlight w:val="yellow"/>
        </w:rPr>
        <w:t>liberal peace’</w:t>
      </w:r>
      <w:r w:rsidRPr="00362DAE">
        <w:rPr>
          <w:sz w:val="16"/>
        </w:rPr>
        <w:t xml:space="preserve"> therefore </w:t>
      </w:r>
      <w:r w:rsidRPr="00862424">
        <w:rPr>
          <w:rStyle w:val="StyleUnderline"/>
          <w:highlight w:val="yellow"/>
        </w:rPr>
        <w:t>predicated on the</w:t>
      </w:r>
      <w:r w:rsidRPr="0056048E">
        <w:rPr>
          <w:rStyle w:val="StyleUnderline"/>
        </w:rPr>
        <w:t xml:space="preserve"> </w:t>
      </w:r>
      <w:r w:rsidRPr="0056048E">
        <w:rPr>
          <w:rStyle w:val="Emphasis"/>
        </w:rPr>
        <w:t>pacification/</w:t>
      </w:r>
      <w:r w:rsidRPr="00862424">
        <w:rPr>
          <w:rStyle w:val="Emphasis"/>
          <w:highlight w:val="yellow"/>
        </w:rPr>
        <w:t>elimination</w:t>
      </w:r>
      <w:r w:rsidRPr="00862424">
        <w:rPr>
          <w:rStyle w:val="StyleUnderline"/>
          <w:highlight w:val="yellow"/>
        </w:rPr>
        <w:t xml:space="preserve"> of </w:t>
      </w:r>
      <w:r w:rsidRPr="00862424">
        <w:rPr>
          <w:rStyle w:val="StyleUnderline"/>
        </w:rPr>
        <w:t>all</w:t>
      </w:r>
      <w:r w:rsidRPr="0056048E">
        <w:rPr>
          <w:rStyle w:val="StyleUnderline"/>
        </w:rPr>
        <w:t xml:space="preserve"> forms of </w:t>
      </w:r>
      <w:r w:rsidRPr="00862424">
        <w:rPr>
          <w:rStyle w:val="Emphasis"/>
          <w:highlight w:val="yellow"/>
        </w:rPr>
        <w:t>political difference</w:t>
      </w:r>
      <w:r w:rsidRPr="0056048E">
        <w:rPr>
          <w:rStyle w:val="StyleUnderline"/>
        </w:rPr>
        <w:t xml:space="preserve"> in order that </w:t>
      </w:r>
      <w:r w:rsidRPr="0056048E">
        <w:rPr>
          <w:rStyle w:val="Emphasis"/>
        </w:rPr>
        <w:t>liberalism</w:t>
      </w:r>
      <w:r w:rsidRPr="0056048E">
        <w:rPr>
          <w:rStyle w:val="StyleUnderline"/>
        </w:rPr>
        <w:t xml:space="preserve"> might meet its own moral and political objectives, </w:t>
      </w:r>
      <w:r w:rsidRPr="00862424">
        <w:rPr>
          <w:rStyle w:val="StyleUnderline"/>
          <w:highlight w:val="yellow"/>
        </w:rPr>
        <w:t xml:space="preserve">the </w:t>
      </w:r>
      <w:r w:rsidRPr="00862424">
        <w:rPr>
          <w:rStyle w:val="Emphasis"/>
          <w:highlight w:val="yellow"/>
        </w:rPr>
        <w:t>more peace</w:t>
      </w:r>
      <w:r w:rsidRPr="0056048E">
        <w:rPr>
          <w:rStyle w:val="StyleUnderline"/>
        </w:rPr>
        <w:t xml:space="preserve"> is </w:t>
      </w:r>
      <w:r w:rsidRPr="00862424">
        <w:rPr>
          <w:rStyle w:val="StyleUnderline"/>
          <w:highlight w:val="yellow"/>
        </w:rPr>
        <w:t xml:space="preserve">commanded, the </w:t>
      </w:r>
      <w:r w:rsidRPr="00862424">
        <w:rPr>
          <w:rStyle w:val="Emphasis"/>
          <w:highlight w:val="yellow"/>
        </w:rPr>
        <w:t>more war</w:t>
      </w:r>
      <w:r w:rsidRPr="00862424">
        <w:rPr>
          <w:rStyle w:val="StyleUnderline"/>
          <w:highlight w:val="yellow"/>
        </w:rPr>
        <w:t xml:space="preserve"> is </w:t>
      </w:r>
      <w:r w:rsidRPr="00862424">
        <w:rPr>
          <w:rStyle w:val="Emphasis"/>
          <w:highlight w:val="yellow"/>
        </w:rPr>
        <w:t>declared</w:t>
      </w:r>
      <w:r w:rsidRPr="0056048E">
        <w:rPr>
          <w:rStyle w:val="StyleUnderline"/>
        </w:rPr>
        <w:t xml:space="preserve"> in order </w:t>
      </w:r>
      <w:r w:rsidRPr="00862424">
        <w:rPr>
          <w:rStyle w:val="StyleUnderline"/>
          <w:highlight w:val="yellow"/>
        </w:rPr>
        <w:t xml:space="preserve">to </w:t>
      </w:r>
      <w:r w:rsidRPr="00862424">
        <w:rPr>
          <w:rStyle w:val="Emphasis"/>
          <w:highlight w:val="yellow"/>
        </w:rPr>
        <w:t>achieve it</w:t>
      </w:r>
      <w:r w:rsidRPr="00362DAE">
        <w:rPr>
          <w:sz w:val="16"/>
        </w:rPr>
        <w:t xml:space="preserve">: ‘In </w:t>
      </w:r>
      <w:r w:rsidRPr="0056048E">
        <w:rPr>
          <w:rStyle w:val="StyleUnderline"/>
        </w:rPr>
        <w:t>proclaiming peace</w:t>
      </w:r>
      <w:r w:rsidRPr="00362DAE">
        <w:rPr>
          <w:sz w:val="16"/>
        </w:rPr>
        <w:t xml:space="preserve"> . . . </w:t>
      </w:r>
      <w:r w:rsidRPr="00862424">
        <w:rPr>
          <w:rStyle w:val="StyleUnderline"/>
          <w:highlight w:val="yellow"/>
        </w:rPr>
        <w:t>liberals are</w:t>
      </w:r>
      <w:r w:rsidRPr="0056048E">
        <w:rPr>
          <w:rStyle w:val="StyleUnderline"/>
        </w:rPr>
        <w:t xml:space="preserve"> nonetheless </w:t>
      </w:r>
      <w:r w:rsidRPr="00862424">
        <w:rPr>
          <w:rStyle w:val="Emphasis"/>
          <w:highlight w:val="yellow"/>
        </w:rPr>
        <w:t>committed</w:t>
      </w:r>
      <w:r w:rsidRPr="0056048E">
        <w:rPr>
          <w:rStyle w:val="Emphasis"/>
        </w:rPr>
        <w:t xml:space="preserve"> also </w:t>
      </w:r>
      <w:r w:rsidRPr="00862424">
        <w:rPr>
          <w:rStyle w:val="Emphasis"/>
          <w:highlight w:val="yellow"/>
        </w:rPr>
        <w:t>to making war</w:t>
      </w:r>
      <w:r w:rsidRPr="00362DAE">
        <w:rPr>
          <w:sz w:val="16"/>
          <w:highlight w:val="yellow"/>
        </w:rPr>
        <w:t>.</w:t>
      </w:r>
      <w:r w:rsidRPr="00362DAE">
        <w:rPr>
          <w:sz w:val="16"/>
        </w:rPr>
        <w:t xml:space="preserve">’ This is </w:t>
      </w:r>
      <w:r w:rsidRPr="0056048E">
        <w:rPr>
          <w:rStyle w:val="StyleUnderline"/>
        </w:rPr>
        <w:t xml:space="preserve">the </w:t>
      </w:r>
      <w:r w:rsidRPr="00B146C6">
        <w:rPr>
          <w:rStyle w:val="StyleUnderline"/>
        </w:rPr>
        <w:t>‘</w:t>
      </w:r>
      <w:r w:rsidRPr="00B146C6">
        <w:rPr>
          <w:rStyle w:val="Emphasis"/>
        </w:rPr>
        <w:t>martial face of liberal power’</w:t>
      </w:r>
      <w:r w:rsidRPr="00362DAE">
        <w:rPr>
          <w:sz w:val="16"/>
        </w:rPr>
        <w:t xml:space="preserve"> that, contrary to the familiar narrative, </w:t>
      </w:r>
      <w:r w:rsidRPr="00B146C6">
        <w:rPr>
          <w:rStyle w:val="StyleUnderline"/>
        </w:rPr>
        <w:t>is ‘</w:t>
      </w:r>
      <w:r w:rsidRPr="00B146C6">
        <w:rPr>
          <w:rStyle w:val="Emphasis"/>
        </w:rPr>
        <w:t xml:space="preserve">directly </w:t>
      </w:r>
      <w:proofErr w:type="spellStart"/>
      <w:r w:rsidRPr="00B146C6">
        <w:rPr>
          <w:rStyle w:val="Emphasis"/>
        </w:rPr>
        <w:t>fuelled</w:t>
      </w:r>
      <w:proofErr w:type="spellEnd"/>
      <w:r w:rsidRPr="00B146C6">
        <w:rPr>
          <w:rStyle w:val="StyleUnderline"/>
        </w:rPr>
        <w:t xml:space="preserve"> by the universal and pacific ambitions for which liberalism is to be a</w:t>
      </w:r>
      <w:r w:rsidRPr="0056048E">
        <w:rPr>
          <w:rStyle w:val="StyleUnderline"/>
        </w:rPr>
        <w:t>dmired</w:t>
      </w:r>
      <w:r w:rsidRPr="00362DAE">
        <w:rPr>
          <w:sz w:val="16"/>
        </w:rPr>
        <w:t xml:space="preserve">’ (Dillon &amp; Reid, 2009: 2). </w:t>
      </w:r>
      <w:r w:rsidRPr="00862424">
        <w:rPr>
          <w:rStyle w:val="StyleUnderline"/>
          <w:highlight w:val="yellow"/>
        </w:rPr>
        <w:t>Liberalism</w:t>
      </w:r>
      <w:r w:rsidRPr="0056048E">
        <w:rPr>
          <w:rStyle w:val="StyleUnderline"/>
        </w:rPr>
        <w:t xml:space="preserve"> thus </w:t>
      </w:r>
      <w:r w:rsidRPr="00862424">
        <w:rPr>
          <w:rStyle w:val="StyleUnderline"/>
          <w:highlight w:val="yellow"/>
        </w:rPr>
        <w:t xml:space="preserve">stands </w:t>
      </w:r>
      <w:r w:rsidRPr="00862424">
        <w:rPr>
          <w:rStyle w:val="Emphasis"/>
          <w:highlight w:val="yellow"/>
        </w:rPr>
        <w:t>accused</w:t>
      </w:r>
      <w:r w:rsidRPr="0056048E">
        <w:rPr>
          <w:rStyle w:val="StyleUnderline"/>
        </w:rPr>
        <w:t xml:space="preserve"> </w:t>
      </w:r>
      <w:proofErr w:type="spellStart"/>
      <w:r w:rsidRPr="0056048E">
        <w:rPr>
          <w:rStyle w:val="StyleUnderline"/>
        </w:rPr>
        <w:t>here</w:t>
      </w:r>
      <w:proofErr w:type="spellEnd"/>
      <w:r w:rsidRPr="0056048E">
        <w:rPr>
          <w:rStyle w:val="StyleUnderline"/>
        </w:rPr>
        <w:t xml:space="preserve"> </w:t>
      </w:r>
      <w:r w:rsidRPr="00862424">
        <w:rPr>
          <w:rStyle w:val="StyleUnderline"/>
          <w:highlight w:val="yellow"/>
        </w:rPr>
        <w:t xml:space="preserve">of </w:t>
      </w:r>
      <w:r w:rsidRPr="00862424">
        <w:rPr>
          <w:rStyle w:val="Emphasis"/>
          <w:highlight w:val="yellow"/>
        </w:rPr>
        <w:t>universalizing war</w:t>
      </w:r>
      <w:r w:rsidRPr="0056048E">
        <w:rPr>
          <w:rStyle w:val="StyleUnderline"/>
        </w:rPr>
        <w:t xml:space="preserve"> in its pursuit of </w:t>
      </w:r>
      <w:r w:rsidRPr="0056048E">
        <w:rPr>
          <w:rStyle w:val="Emphasis"/>
        </w:rPr>
        <w:t>peace</w:t>
      </w:r>
      <w:r w:rsidRPr="00362DAE">
        <w:rPr>
          <w:sz w:val="16"/>
        </w:rPr>
        <w:t xml:space="preserve">: </w:t>
      </w:r>
      <w:proofErr w:type="gramStart"/>
      <w:r w:rsidRPr="00362DAE">
        <w:rPr>
          <w:sz w:val="16"/>
        </w:rPr>
        <w:t>However</w:t>
      </w:r>
      <w:proofErr w:type="gramEnd"/>
      <w:r w:rsidRPr="00362DAE">
        <w:rPr>
          <w:sz w:val="16"/>
        </w:rPr>
        <w:t xml:space="preserve"> much liberalism abjures war, indeed finds the instrumental use of war, especially, a scandal, war has always been as instrumental </w:t>
      </w:r>
      <w:proofErr w:type="spellStart"/>
      <w:r w:rsidRPr="00362DAE">
        <w:rPr>
          <w:sz w:val="16"/>
        </w:rPr>
        <w:t>to</w:t>
      </w:r>
      <w:proofErr w:type="spellEnd"/>
      <w:r w:rsidRPr="00362DAE">
        <w:rPr>
          <w:sz w:val="16"/>
        </w:rPr>
        <w:t xml:space="preserve"> liberal as to geopolitical thinkers. </w:t>
      </w:r>
      <w:r w:rsidRPr="0056048E">
        <w:rPr>
          <w:rStyle w:val="StyleUnderline"/>
        </w:rPr>
        <w:t xml:space="preserve">In that very attempt to </w:t>
      </w:r>
      <w:proofErr w:type="spellStart"/>
      <w:r w:rsidRPr="0056048E">
        <w:rPr>
          <w:rStyle w:val="Emphasis"/>
        </w:rPr>
        <w:t>instrumentalize</w:t>
      </w:r>
      <w:proofErr w:type="spellEnd"/>
      <w:r w:rsidRPr="00362DAE">
        <w:rPr>
          <w:sz w:val="16"/>
        </w:rPr>
        <w:t xml:space="preserve">, indeed </w:t>
      </w:r>
      <w:r w:rsidRPr="0056048E">
        <w:rPr>
          <w:rStyle w:val="Emphasis"/>
        </w:rPr>
        <w:t>universalize</w:t>
      </w:r>
      <w:r w:rsidRPr="0056048E">
        <w:rPr>
          <w:rStyle w:val="StyleUnderline"/>
        </w:rPr>
        <w:t xml:space="preserve">, war in the pursuit of its own global project of emancipation, the practice of </w:t>
      </w:r>
      <w:r w:rsidRPr="00862424">
        <w:rPr>
          <w:rStyle w:val="StyleUnderline"/>
          <w:highlight w:val="yellow"/>
        </w:rPr>
        <w:t>liberal rule</w:t>
      </w:r>
      <w:r w:rsidRPr="0056048E">
        <w:rPr>
          <w:rStyle w:val="StyleUnderline"/>
        </w:rPr>
        <w:t xml:space="preserve"> itself </w:t>
      </w:r>
      <w:r w:rsidRPr="00862424">
        <w:rPr>
          <w:rStyle w:val="StyleUnderline"/>
          <w:highlight w:val="yellow"/>
        </w:rPr>
        <w:t xml:space="preserve">becomes </w:t>
      </w:r>
      <w:r w:rsidRPr="00862424">
        <w:rPr>
          <w:rStyle w:val="Emphasis"/>
          <w:highlight w:val="yellow"/>
        </w:rPr>
        <w:t>profoundly shaped by war</w:t>
      </w:r>
      <w:r w:rsidRPr="00362DAE">
        <w:rPr>
          <w:sz w:val="16"/>
        </w:rPr>
        <w:t xml:space="preserve">. However much it may proclaim liberal peace and freedom, its own allied commitment to war subverts the very peace and freedoms it proclaims (Dillon &amp; Reid, 2009: 7). While Dillon &amp; Reid’s thesis only makes veiled reference to the onto-­ theological dimension, they are fully aware that its rule depends upon a certain religiosity in the sense that war has now been turned into a veritable human crusade with only two possible outcomes: ‘endless war or the transformation of other societies and cultures into liberal societies and </w:t>
      </w:r>
      <w:proofErr w:type="spellStart"/>
      <w:r w:rsidRPr="00362DAE">
        <w:rPr>
          <w:sz w:val="16"/>
        </w:rPr>
        <w:t>cul</w:t>
      </w:r>
      <w:proofErr w:type="spellEnd"/>
      <w:r w:rsidRPr="00362DAE">
        <w:rPr>
          <w:sz w:val="16"/>
        </w:rPr>
        <w:t xml:space="preserve">-­ </w:t>
      </w:r>
      <w:proofErr w:type="spellStart"/>
      <w:r w:rsidRPr="00362DAE">
        <w:rPr>
          <w:sz w:val="16"/>
        </w:rPr>
        <w:t>tures</w:t>
      </w:r>
      <w:proofErr w:type="spellEnd"/>
      <w:r w:rsidRPr="00362DAE">
        <w:rPr>
          <w:sz w:val="16"/>
        </w:rPr>
        <w:t xml:space="preserve">’ (Dillon &amp; Reid, 2009: 5). Endless war is underwritten here by a new set of problems. </w:t>
      </w:r>
      <w:r w:rsidRPr="0056048E">
        <w:rPr>
          <w:rStyle w:val="Emphasis"/>
        </w:rPr>
        <w:t xml:space="preserve">Unlike </w:t>
      </w:r>
      <w:proofErr w:type="spellStart"/>
      <w:r w:rsidRPr="0056048E">
        <w:rPr>
          <w:rStyle w:val="Emphasis"/>
        </w:rPr>
        <w:t>Clausewitzean</w:t>
      </w:r>
      <w:proofErr w:type="spellEnd"/>
      <w:r w:rsidRPr="0056048E">
        <w:rPr>
          <w:rStyle w:val="Emphasis"/>
        </w:rPr>
        <w:t xml:space="preserve"> confrontations</w:t>
      </w:r>
      <w:r w:rsidRPr="0056048E">
        <w:rPr>
          <w:rStyle w:val="StyleUnderline"/>
        </w:rPr>
        <w:t xml:space="preserve">, which at least provided the strategic comforts of clear demarcations (them/us, war/peace, citizen/soldier, and so on), </w:t>
      </w:r>
      <w:r w:rsidRPr="00862424">
        <w:rPr>
          <w:rStyle w:val="StyleUnderline"/>
          <w:highlight w:val="yellow"/>
        </w:rPr>
        <w:t xml:space="preserve">these wars </w:t>
      </w:r>
      <w:r w:rsidRPr="00862424">
        <w:rPr>
          <w:rStyle w:val="Emphasis"/>
          <w:highlight w:val="yellow"/>
        </w:rPr>
        <w:t>no longer benefit</w:t>
      </w:r>
      <w:r w:rsidRPr="00862424">
        <w:rPr>
          <w:rStyle w:val="StyleUnderline"/>
          <w:highlight w:val="yellow"/>
        </w:rPr>
        <w:t xml:space="preserve"> from the possibility of</w:t>
      </w:r>
      <w:r w:rsidRPr="0056048E">
        <w:rPr>
          <w:rStyle w:val="StyleUnderline"/>
        </w:rPr>
        <w:t xml:space="preserve"> </w:t>
      </w:r>
      <w:r w:rsidRPr="0056048E">
        <w:rPr>
          <w:rStyle w:val="Emphasis"/>
        </w:rPr>
        <w:t xml:space="preserve">scoring outright </w:t>
      </w:r>
      <w:r w:rsidRPr="00862424">
        <w:rPr>
          <w:rStyle w:val="Emphasis"/>
          <w:highlight w:val="yellow"/>
        </w:rPr>
        <w:t>victory</w:t>
      </w:r>
      <w:r w:rsidRPr="0056048E">
        <w:rPr>
          <w:rStyle w:val="StyleUnderline"/>
        </w:rPr>
        <w:t xml:space="preserve">, </w:t>
      </w:r>
      <w:r w:rsidRPr="0056048E">
        <w:rPr>
          <w:rStyle w:val="Emphasis"/>
        </w:rPr>
        <w:t>retreating</w:t>
      </w:r>
      <w:r w:rsidRPr="0056048E">
        <w:rPr>
          <w:rStyle w:val="StyleUnderline"/>
        </w:rPr>
        <w:t xml:space="preserve">, </w:t>
      </w:r>
      <w:r w:rsidRPr="00862424">
        <w:rPr>
          <w:rStyle w:val="StyleUnderline"/>
          <w:highlight w:val="yellow"/>
        </w:rPr>
        <w:t>or</w:t>
      </w:r>
      <w:r w:rsidRPr="0056048E">
        <w:rPr>
          <w:rStyle w:val="StyleUnderline"/>
        </w:rPr>
        <w:t xml:space="preserve"> achieving </w:t>
      </w:r>
      <w:r w:rsidRPr="0056048E">
        <w:rPr>
          <w:rStyle w:val="Emphasis"/>
        </w:rPr>
        <w:t xml:space="preserve">a lasting negotiated </w:t>
      </w:r>
      <w:r w:rsidRPr="00862424">
        <w:rPr>
          <w:rStyle w:val="Emphasis"/>
          <w:highlight w:val="yellow"/>
        </w:rPr>
        <w:t>peace</w:t>
      </w:r>
      <w:r w:rsidRPr="00862424">
        <w:rPr>
          <w:rStyle w:val="StyleUnderline"/>
          <w:highlight w:val="yellow"/>
        </w:rPr>
        <w:t xml:space="preserve"> </w:t>
      </w:r>
      <w:r w:rsidRPr="00B146C6">
        <w:rPr>
          <w:rStyle w:val="StyleUnderline"/>
        </w:rPr>
        <w:t>by means of political compromise</w:t>
      </w:r>
      <w:r w:rsidRPr="00362DAE">
        <w:rPr>
          <w:sz w:val="16"/>
        </w:rPr>
        <w:t xml:space="preserve">. Indeed, </w:t>
      </w:r>
      <w:r w:rsidRPr="00B146C6">
        <w:rPr>
          <w:rStyle w:val="StyleUnderline"/>
        </w:rPr>
        <w:t xml:space="preserve">deprived of the prospect of defining enmity in advance, war itself becomes just as </w:t>
      </w:r>
      <w:r w:rsidRPr="00B146C6">
        <w:rPr>
          <w:rStyle w:val="Emphasis"/>
        </w:rPr>
        <w:t>complex</w:t>
      </w:r>
      <w:r w:rsidRPr="00B146C6">
        <w:rPr>
          <w:rStyle w:val="StyleUnderline"/>
        </w:rPr>
        <w:t xml:space="preserve">, </w:t>
      </w:r>
      <w:r w:rsidRPr="00B146C6">
        <w:rPr>
          <w:rStyle w:val="Emphasis"/>
        </w:rPr>
        <w:t>dynamic</w:t>
      </w:r>
      <w:r w:rsidRPr="00B146C6">
        <w:rPr>
          <w:rStyle w:val="StyleUnderline"/>
        </w:rPr>
        <w:t xml:space="preserve">, </w:t>
      </w:r>
      <w:r w:rsidRPr="00B146C6">
        <w:rPr>
          <w:rStyle w:val="Emphasis"/>
        </w:rPr>
        <w:t>adaptive</w:t>
      </w:r>
      <w:r w:rsidRPr="00B146C6">
        <w:rPr>
          <w:rStyle w:val="StyleUnderline"/>
        </w:rPr>
        <w:t xml:space="preserve"> and </w:t>
      </w:r>
      <w:r w:rsidRPr="00B146C6">
        <w:rPr>
          <w:rStyle w:val="Emphasis"/>
        </w:rPr>
        <w:t>radically interconnected</w:t>
      </w:r>
      <w:r w:rsidRPr="00B146C6">
        <w:rPr>
          <w:rStyle w:val="StyleUnderline"/>
        </w:rPr>
        <w:t xml:space="preserve"> as the world of which it is part</w:t>
      </w:r>
      <w:r w:rsidRPr="00362DAE">
        <w:rPr>
          <w:sz w:val="16"/>
        </w:rPr>
        <w:t>. That is why ‘any such war to end war becomes a war without end</w:t>
      </w:r>
      <w:proofErr w:type="gramStart"/>
      <w:r w:rsidRPr="00362DAE">
        <w:rPr>
          <w:sz w:val="16"/>
        </w:rPr>
        <w:t>. . . .</w:t>
      </w:r>
      <w:proofErr w:type="gramEnd"/>
      <w:r w:rsidRPr="00362DAE">
        <w:rPr>
          <w:sz w:val="16"/>
        </w:rPr>
        <w:t xml:space="preserve"> </w:t>
      </w:r>
      <w:r w:rsidRPr="00862424">
        <w:rPr>
          <w:rStyle w:val="StyleUnderline"/>
          <w:highlight w:val="yellow"/>
        </w:rPr>
        <w:t>The project</w:t>
      </w:r>
      <w:r w:rsidRPr="0056048E">
        <w:rPr>
          <w:rStyle w:val="StyleUnderline"/>
        </w:rPr>
        <w:t xml:space="preserve"> of </w:t>
      </w:r>
      <w:r w:rsidRPr="0056048E">
        <w:rPr>
          <w:rStyle w:val="Emphasis"/>
        </w:rPr>
        <w:t>removing war</w:t>
      </w:r>
      <w:r w:rsidRPr="0056048E">
        <w:rPr>
          <w:rStyle w:val="StyleUnderline"/>
        </w:rPr>
        <w:t xml:space="preserve"> from the life of the species </w:t>
      </w:r>
      <w:r w:rsidRPr="00862424">
        <w:rPr>
          <w:rStyle w:val="StyleUnderline"/>
          <w:highlight w:val="yellow"/>
        </w:rPr>
        <w:t xml:space="preserve">becomes a </w:t>
      </w:r>
      <w:r w:rsidRPr="00862424">
        <w:rPr>
          <w:rStyle w:val="Emphasis"/>
          <w:highlight w:val="yellow"/>
        </w:rPr>
        <w:t>lethal</w:t>
      </w:r>
      <w:r w:rsidRPr="00862424">
        <w:rPr>
          <w:rStyle w:val="StyleUnderline"/>
          <w:highlight w:val="yellow"/>
        </w:rPr>
        <w:t xml:space="preserve"> and</w:t>
      </w:r>
      <w:r w:rsidRPr="00362DAE">
        <w:rPr>
          <w:sz w:val="16"/>
        </w:rPr>
        <w:t xml:space="preserve">, in principle, </w:t>
      </w:r>
      <w:r w:rsidRPr="0056048E">
        <w:rPr>
          <w:rStyle w:val="StyleUnderline"/>
        </w:rPr>
        <w:t xml:space="preserve">continuous and </w:t>
      </w:r>
      <w:r w:rsidRPr="00862424">
        <w:rPr>
          <w:rStyle w:val="Emphasis"/>
          <w:highlight w:val="yellow"/>
        </w:rPr>
        <w:t>unending process’</w:t>
      </w:r>
      <w:r w:rsidRPr="00362DAE">
        <w:rPr>
          <w:sz w:val="16"/>
        </w:rPr>
        <w:t xml:space="preserve"> (Dillon &amp; Reid, 2009: 32). Duffield, building on from these concerns, takes this unending scenario a stage further to suggest that since wars for humanity are inextricably bound to the global life-­chance </w:t>
      </w:r>
      <w:r w:rsidRPr="00362DAE">
        <w:rPr>
          <w:sz w:val="16"/>
        </w:rPr>
        <w:lastRenderedPageBreak/>
        <w:t xml:space="preserve">divide, </w:t>
      </w:r>
      <w:r w:rsidRPr="00862424">
        <w:rPr>
          <w:rStyle w:val="StyleUnderline"/>
          <w:highlight w:val="yellow"/>
        </w:rPr>
        <w:t>it is now possible to write o</w:t>
      </w:r>
      <w:r w:rsidRPr="0056048E">
        <w:rPr>
          <w:rStyle w:val="StyleUnderline"/>
        </w:rPr>
        <w:t xml:space="preserve">f </w:t>
      </w:r>
      <w:r w:rsidRPr="0056048E">
        <w:rPr>
          <w:rStyle w:val="Emphasis"/>
        </w:rPr>
        <w:t>a ‘</w:t>
      </w:r>
      <w:r w:rsidRPr="00862424">
        <w:rPr>
          <w:rStyle w:val="Emphasis"/>
          <w:highlight w:val="yellow"/>
        </w:rPr>
        <w:t>Global Civil War’</w:t>
      </w:r>
      <w:r w:rsidRPr="0056048E">
        <w:rPr>
          <w:rStyle w:val="StyleUnderline"/>
        </w:rPr>
        <w:t xml:space="preserve"> into which </w:t>
      </w:r>
      <w:r w:rsidRPr="00862424">
        <w:rPr>
          <w:rStyle w:val="Emphasis"/>
          <w:highlight w:val="yellow"/>
        </w:rPr>
        <w:t>all life is openly recruited</w:t>
      </w:r>
      <w:r w:rsidRPr="00362DAE">
        <w:rPr>
          <w:sz w:val="16"/>
          <w:highlight w:val="yellow"/>
        </w:rPr>
        <w:t xml:space="preserve">: </w:t>
      </w:r>
      <w:r w:rsidRPr="00862424">
        <w:rPr>
          <w:rStyle w:val="StyleUnderline"/>
          <w:highlight w:val="yellow"/>
        </w:rPr>
        <w:t xml:space="preserve">Each </w:t>
      </w:r>
      <w:r w:rsidRPr="00862424">
        <w:rPr>
          <w:rStyle w:val="Emphasis"/>
          <w:highlight w:val="yellow"/>
        </w:rPr>
        <w:t>crisis</w:t>
      </w:r>
      <w:r w:rsidRPr="0056048E">
        <w:rPr>
          <w:rStyle w:val="StyleUnderline"/>
        </w:rPr>
        <w:t xml:space="preserve"> of global circulation</w:t>
      </w:r>
      <w:r w:rsidRPr="00362DAE">
        <w:rPr>
          <w:sz w:val="16"/>
        </w:rPr>
        <w:t xml:space="preserve"> . . . </w:t>
      </w:r>
      <w:r w:rsidRPr="00862424">
        <w:rPr>
          <w:rStyle w:val="StyleUnderline"/>
          <w:highlight w:val="yellow"/>
        </w:rPr>
        <w:t>marks</w:t>
      </w:r>
      <w:r w:rsidRPr="0056048E">
        <w:rPr>
          <w:rStyle w:val="StyleUnderline"/>
        </w:rPr>
        <w:t xml:space="preserve"> out a </w:t>
      </w:r>
      <w:r w:rsidRPr="00862424">
        <w:rPr>
          <w:rStyle w:val="Emphasis"/>
          <w:highlight w:val="yellow"/>
        </w:rPr>
        <w:t>terrain of global civil war</w:t>
      </w:r>
      <w:r w:rsidRPr="0056048E">
        <w:rPr>
          <w:rStyle w:val="StyleUnderline"/>
        </w:rPr>
        <w:t xml:space="preserve">, or rather a tableau of wars, which is </w:t>
      </w:r>
      <w:r w:rsidRPr="00862424">
        <w:rPr>
          <w:rStyle w:val="Emphasis"/>
          <w:highlight w:val="yellow"/>
        </w:rPr>
        <w:t>fought on</w:t>
      </w:r>
      <w:r w:rsidRPr="00862424">
        <w:rPr>
          <w:rStyle w:val="StyleUnderline"/>
          <w:highlight w:val="yellow"/>
        </w:rPr>
        <w:t xml:space="preserve"> and </w:t>
      </w:r>
      <w:r w:rsidRPr="00862424">
        <w:rPr>
          <w:rStyle w:val="Emphasis"/>
          <w:highlight w:val="yellow"/>
        </w:rPr>
        <w:t>between</w:t>
      </w:r>
      <w:r w:rsidRPr="00862424">
        <w:rPr>
          <w:rStyle w:val="StyleUnderline"/>
          <w:highlight w:val="yellow"/>
        </w:rPr>
        <w:t xml:space="preserve"> the </w:t>
      </w:r>
      <w:r w:rsidRPr="00862424">
        <w:rPr>
          <w:rStyle w:val="Emphasis"/>
          <w:highlight w:val="yellow"/>
        </w:rPr>
        <w:t>modalities of life itself</w:t>
      </w:r>
      <w:r w:rsidRPr="00362DAE">
        <w:rPr>
          <w:sz w:val="16"/>
        </w:rPr>
        <w:t xml:space="preserve">. . . . What is at stake in this war is the West’s ability to contain and manage international poverty while maintaining the ability of mass society to live and consume beyond its means (Duffield, 2008: 162). Setting out civil war in these terms inevitably marks an important </w:t>
      </w:r>
      <w:proofErr w:type="spellStart"/>
      <w:r w:rsidRPr="00362DAE">
        <w:rPr>
          <w:sz w:val="16"/>
        </w:rPr>
        <w:t>depar</w:t>
      </w:r>
      <w:proofErr w:type="spellEnd"/>
      <w:r w:rsidRPr="00362DAE">
        <w:rPr>
          <w:sz w:val="16"/>
        </w:rPr>
        <w:t xml:space="preserve">-­ </w:t>
      </w:r>
      <w:proofErr w:type="spellStart"/>
      <w:r w:rsidRPr="00362DAE">
        <w:rPr>
          <w:sz w:val="16"/>
        </w:rPr>
        <w:t>ture</w:t>
      </w:r>
      <w:proofErr w:type="spellEnd"/>
      <w:r w:rsidRPr="00362DAE">
        <w:rPr>
          <w:sz w:val="16"/>
        </w:rPr>
        <w:t xml:space="preserve">. Not only does it illustrate how </w:t>
      </w:r>
      <w:r w:rsidRPr="00862424">
        <w:rPr>
          <w:rStyle w:val="StyleUnderline"/>
          <w:highlight w:val="yellow"/>
        </w:rPr>
        <w:t xml:space="preserve">liberalism </w:t>
      </w:r>
      <w:r w:rsidRPr="00862424">
        <w:rPr>
          <w:rStyle w:val="Emphasis"/>
          <w:highlight w:val="yellow"/>
        </w:rPr>
        <w:t>gains its mastery</w:t>
      </w:r>
      <w:r w:rsidRPr="00862424">
        <w:rPr>
          <w:rStyle w:val="StyleUnderline"/>
          <w:highlight w:val="yellow"/>
        </w:rPr>
        <w:t xml:space="preserve"> by posing</w:t>
      </w:r>
      <w:r w:rsidRPr="001E2A34">
        <w:rPr>
          <w:rStyle w:val="StyleUnderline"/>
        </w:rPr>
        <w:t xml:space="preserve"> fundamental </w:t>
      </w:r>
      <w:r w:rsidRPr="00862424">
        <w:rPr>
          <w:rStyle w:val="Emphasis"/>
          <w:highlight w:val="yellow"/>
        </w:rPr>
        <w:t>questions of life and death</w:t>
      </w:r>
      <w:r w:rsidRPr="00362DAE">
        <w:rPr>
          <w:sz w:val="16"/>
        </w:rPr>
        <w:t xml:space="preserve"> – that is, who is to live and who can be killed – </w:t>
      </w:r>
      <w:r w:rsidRPr="001E2A34">
        <w:rPr>
          <w:rStyle w:val="StyleUnderline"/>
        </w:rPr>
        <w:t xml:space="preserve">disrupting the narrative that ordinarily takes sovereignty to be the point of theoretical departure, civil war now appears to be driven by </w:t>
      </w:r>
      <w:r w:rsidRPr="004A3D17">
        <w:rPr>
          <w:rStyle w:val="StyleUnderline"/>
          <w:highlight w:val="yellow"/>
        </w:rPr>
        <w:t xml:space="preserve">a </w:t>
      </w:r>
      <w:r w:rsidRPr="004A3D17">
        <w:rPr>
          <w:rStyle w:val="Emphasis"/>
          <w:highlight w:val="yellow"/>
        </w:rPr>
        <w:t>globally ambitious biopolitical imperative</w:t>
      </w:r>
      <w:r w:rsidRPr="00362DAE">
        <w:rPr>
          <w:sz w:val="16"/>
        </w:rPr>
        <w:t xml:space="preserve"> (see below). Liberals have continuously </w:t>
      </w:r>
      <w:proofErr w:type="gramStart"/>
      <w:r w:rsidRPr="00362DAE">
        <w:rPr>
          <w:sz w:val="16"/>
        </w:rPr>
        <w:t>made reference</w:t>
      </w:r>
      <w:proofErr w:type="gramEnd"/>
      <w:r w:rsidRPr="00362DAE">
        <w:rPr>
          <w:sz w:val="16"/>
        </w:rPr>
        <w:t xml:space="preserve"> to humanity in order to justify their use of military force (</w:t>
      </w:r>
      <w:proofErr w:type="spellStart"/>
      <w:r w:rsidRPr="00362DAE">
        <w:rPr>
          <w:sz w:val="16"/>
        </w:rPr>
        <w:t>Ignatieff</w:t>
      </w:r>
      <w:proofErr w:type="spellEnd"/>
      <w:r w:rsidRPr="00362DAE">
        <w:rPr>
          <w:sz w:val="16"/>
        </w:rPr>
        <w:t xml:space="preserve">, 2003). </w:t>
      </w:r>
      <w:r w:rsidRPr="001E2A34">
        <w:rPr>
          <w:rStyle w:val="StyleUnderline"/>
        </w:rPr>
        <w:t>War</w:t>
      </w:r>
      <w:r w:rsidRPr="00362DAE">
        <w:rPr>
          <w:sz w:val="16"/>
        </w:rPr>
        <w:t xml:space="preserve">, if there is to be one, </w:t>
      </w:r>
      <w:r w:rsidRPr="001E2A34">
        <w:rPr>
          <w:rStyle w:val="StyleUnderline"/>
        </w:rPr>
        <w:t xml:space="preserve">must be </w:t>
      </w:r>
      <w:r w:rsidRPr="004A3D17">
        <w:rPr>
          <w:rStyle w:val="StyleUnderline"/>
          <w:highlight w:val="yellow"/>
        </w:rPr>
        <w:t xml:space="preserve">for </w:t>
      </w:r>
      <w:r w:rsidRPr="004A3D17">
        <w:rPr>
          <w:rStyle w:val="Emphasis"/>
          <w:highlight w:val="yellow"/>
        </w:rPr>
        <w:t>the unification of the species</w:t>
      </w:r>
      <w:r w:rsidRPr="00362DAE">
        <w:rPr>
          <w:sz w:val="16"/>
        </w:rPr>
        <w:t xml:space="preserve">. This humanitarian caveat is by no means out of </w:t>
      </w:r>
      <w:proofErr w:type="spellStart"/>
      <w:r w:rsidRPr="00362DAE">
        <w:rPr>
          <w:sz w:val="16"/>
        </w:rPr>
        <w:t>favour</w:t>
      </w:r>
      <w:proofErr w:type="spellEnd"/>
      <w:r w:rsidRPr="00362DAE">
        <w:rPr>
          <w:sz w:val="16"/>
        </w:rPr>
        <w:t xml:space="preserve">. More recently it underwrites the strategic rethink in contemporary zones of occupation, which has become biopolitical (‘hearts and minds’) in everything but name (Kilcullen, 2009; Smith, 2006). While criticisms of these strategies have tended to focus on the naive dangers associated with liberal idealism (see Gray, 2008), insufficient attention has been paid to the contested nature of all the tactics deployed in the will to govern illiberal populations. </w:t>
      </w:r>
      <w:r w:rsidRPr="001E2A34">
        <w:rPr>
          <w:rStyle w:val="StyleUnderline"/>
        </w:rPr>
        <w:t>Foucault</w:t>
      </w:r>
      <w:r w:rsidRPr="00362DAE">
        <w:rPr>
          <w:sz w:val="16"/>
        </w:rPr>
        <w:t xml:space="preserve"> returns here with renewed </w:t>
      </w:r>
      <w:proofErr w:type="spellStart"/>
      <w:r w:rsidRPr="00362DAE">
        <w:rPr>
          <w:sz w:val="16"/>
        </w:rPr>
        <w:t>vigour</w:t>
      </w:r>
      <w:proofErr w:type="spellEnd"/>
      <w:r w:rsidRPr="00362DAE">
        <w:rPr>
          <w:sz w:val="16"/>
        </w:rPr>
        <w:t xml:space="preserve">. He </w:t>
      </w:r>
      <w:r w:rsidRPr="001E2A34">
        <w:rPr>
          <w:rStyle w:val="StyleUnderline"/>
        </w:rPr>
        <w:t xml:space="preserve">understood that </w:t>
      </w:r>
      <w:r w:rsidRPr="004A3D17">
        <w:rPr>
          <w:rStyle w:val="Emphasis"/>
          <w:highlight w:val="yellow"/>
        </w:rPr>
        <w:t>forms of war</w:t>
      </w:r>
      <w:r w:rsidRPr="004A3D17">
        <w:rPr>
          <w:rStyle w:val="StyleUnderline"/>
          <w:highlight w:val="yellow"/>
        </w:rPr>
        <w:t xml:space="preserve"> have always been </w:t>
      </w:r>
      <w:r w:rsidRPr="004A3D17">
        <w:rPr>
          <w:rStyle w:val="Emphasis"/>
          <w:highlight w:val="yellow"/>
        </w:rPr>
        <w:t>aligned</w:t>
      </w:r>
      <w:r w:rsidRPr="004A3D17">
        <w:rPr>
          <w:rStyle w:val="StyleUnderline"/>
          <w:highlight w:val="yellow"/>
        </w:rPr>
        <w:t xml:space="preserve"> with </w:t>
      </w:r>
      <w:r w:rsidRPr="004A3D17">
        <w:rPr>
          <w:rStyle w:val="Emphasis"/>
          <w:highlight w:val="yellow"/>
        </w:rPr>
        <w:t>forms of life</w:t>
      </w:r>
      <w:r w:rsidRPr="001E2A34">
        <w:rPr>
          <w:rStyle w:val="StyleUnderline"/>
        </w:rPr>
        <w:t>. Liberal wars are no exception</w:t>
      </w:r>
      <w:r w:rsidRPr="00362DAE">
        <w:rPr>
          <w:sz w:val="16"/>
        </w:rPr>
        <w:t xml:space="preserve">. Fought in the name of endangered humanity, </w:t>
      </w:r>
      <w:r w:rsidRPr="004A3D17">
        <w:rPr>
          <w:rStyle w:val="StyleUnderline"/>
          <w:highlight w:val="yellow"/>
        </w:rPr>
        <w:t xml:space="preserve">humanity itself finds </w:t>
      </w:r>
      <w:r w:rsidRPr="004A3D17">
        <w:rPr>
          <w:rStyle w:val="Emphasis"/>
          <w:highlight w:val="yellow"/>
        </w:rPr>
        <w:t>its most meaningful expression</w:t>
      </w:r>
      <w:r w:rsidRPr="004A3D17">
        <w:rPr>
          <w:rStyle w:val="StyleUnderline"/>
          <w:highlight w:val="yellow"/>
        </w:rPr>
        <w:t xml:space="preserve"> through the battles waged in its name</w:t>
      </w:r>
      <w:r w:rsidRPr="001E2A34">
        <w:rPr>
          <w:rStyle w:val="StyleUnderline"/>
        </w:rPr>
        <w:t xml:space="preserve">: At this point we can </w:t>
      </w:r>
      <w:r w:rsidRPr="001E2A34">
        <w:rPr>
          <w:rStyle w:val="Emphasis"/>
        </w:rPr>
        <w:t>invert Clausewitz’s proposition</w:t>
      </w:r>
      <w:r w:rsidRPr="001E2A34">
        <w:rPr>
          <w:rStyle w:val="StyleUnderline"/>
        </w:rPr>
        <w:t xml:space="preserve"> and say that </w:t>
      </w:r>
      <w:r w:rsidRPr="004A3D17">
        <w:rPr>
          <w:rStyle w:val="StyleUnderline"/>
          <w:highlight w:val="yellow"/>
        </w:rPr>
        <w:t xml:space="preserve">politics is the </w:t>
      </w:r>
      <w:r w:rsidRPr="004A3D17">
        <w:rPr>
          <w:rStyle w:val="Emphasis"/>
          <w:highlight w:val="yellow"/>
        </w:rPr>
        <w:t>continuation of war by other means</w:t>
      </w:r>
      <w:proofErr w:type="gramStart"/>
      <w:r w:rsidRPr="00362DAE">
        <w:rPr>
          <w:sz w:val="16"/>
        </w:rPr>
        <w:t>. . . .</w:t>
      </w:r>
      <w:proofErr w:type="gramEnd"/>
      <w:r w:rsidRPr="00362DAE">
        <w:rPr>
          <w:sz w:val="16"/>
        </w:rPr>
        <w:t xml:space="preserve"> While it is true that political power puts an end to war and establishes or attempts to establish the reign of peace in civil society, it certainly does not do so in order to suspend the effects of power or to neutralize the disequilibrium revealed in the last battle of war (Foucault, 2003: 15). What in other words occurs beneath the semblance of peace is far from politically settled: </w:t>
      </w:r>
      <w:r w:rsidRPr="00B146C6">
        <w:rPr>
          <w:rStyle w:val="StyleUnderline"/>
        </w:rPr>
        <w:t xml:space="preserve">political struggles, these clashes over and with power, these modifications of relations of force – the shifting balances, the reversals – in a political system, </w:t>
      </w:r>
      <w:r w:rsidRPr="00B146C6">
        <w:rPr>
          <w:rStyle w:val="Emphasis"/>
        </w:rPr>
        <w:t xml:space="preserve">all these things must </w:t>
      </w:r>
      <w:r w:rsidRPr="00B146C6">
        <w:rPr>
          <w:rStyle w:val="StyleUnderline"/>
        </w:rPr>
        <w:t>be interpreted as a continuation of war. And they are interpreted as so many episodes, fragmentations, and displacements of the war itself. We are always writing the history of the same war, even when we are writing the history of peace and its institutions</w:t>
      </w:r>
      <w:r w:rsidRPr="00362DAE">
        <w:rPr>
          <w:sz w:val="16"/>
        </w:rPr>
        <w:t xml:space="preserve"> (Foucault, 2003: 15). David Miliband (2009), without perhaps knowing the full political and </w:t>
      </w:r>
      <w:proofErr w:type="spellStart"/>
      <w:r w:rsidRPr="00362DAE">
        <w:rPr>
          <w:sz w:val="16"/>
        </w:rPr>
        <w:t>philo</w:t>
      </w:r>
      <w:proofErr w:type="spellEnd"/>
      <w:r w:rsidRPr="00362DAE">
        <w:rPr>
          <w:sz w:val="16"/>
        </w:rPr>
        <w:t xml:space="preserve">-­ </w:t>
      </w:r>
      <w:proofErr w:type="spellStart"/>
      <w:r w:rsidRPr="00362DAE">
        <w:rPr>
          <w:sz w:val="16"/>
        </w:rPr>
        <w:t>sophical</w:t>
      </w:r>
      <w:proofErr w:type="spellEnd"/>
      <w:r w:rsidRPr="00362DAE">
        <w:rPr>
          <w:sz w:val="16"/>
        </w:rPr>
        <w:t xml:space="preserve"> implications, appears to subscribe to the value of this approach, albeit for an altogether more committed deployment: NATO was born in the shadow of the Cold War, but we have all had to change our thinking as our troops confront insurgents rather than military machines like our own. </w:t>
      </w:r>
      <w:r w:rsidRPr="001E2A34">
        <w:rPr>
          <w:rStyle w:val="StyleUnderline"/>
        </w:rPr>
        <w:t xml:space="preserve">The </w:t>
      </w:r>
      <w:r w:rsidRPr="001F589A">
        <w:rPr>
          <w:rStyle w:val="Emphasis"/>
          <w:highlight w:val="yellow"/>
        </w:rPr>
        <w:t>mental models</w:t>
      </w:r>
      <w:r w:rsidRPr="001F589A">
        <w:rPr>
          <w:rStyle w:val="StyleUnderline"/>
          <w:highlight w:val="yellow"/>
        </w:rPr>
        <w:t xml:space="preserve"> of </w:t>
      </w:r>
      <w:r w:rsidRPr="001F589A">
        <w:rPr>
          <w:rStyle w:val="Emphasis"/>
          <w:highlight w:val="yellow"/>
        </w:rPr>
        <w:t>20th century</w:t>
      </w:r>
      <w:r w:rsidRPr="001E2A34">
        <w:rPr>
          <w:rStyle w:val="Emphasis"/>
        </w:rPr>
        <w:t xml:space="preserve"> mass </w:t>
      </w:r>
      <w:r w:rsidRPr="001F589A">
        <w:rPr>
          <w:rStyle w:val="Emphasis"/>
          <w:highlight w:val="yellow"/>
        </w:rPr>
        <w:t>warfare</w:t>
      </w:r>
      <w:r w:rsidRPr="001F589A">
        <w:rPr>
          <w:rStyle w:val="StyleUnderline"/>
          <w:highlight w:val="yellow"/>
        </w:rPr>
        <w:t xml:space="preserve"> </w:t>
      </w:r>
      <w:proofErr w:type="gramStart"/>
      <w:r w:rsidRPr="001F589A">
        <w:rPr>
          <w:rStyle w:val="StyleUnderline"/>
          <w:highlight w:val="yellow"/>
        </w:rPr>
        <w:t>are</w:t>
      </w:r>
      <w:proofErr w:type="gramEnd"/>
      <w:r w:rsidRPr="001F589A">
        <w:rPr>
          <w:rStyle w:val="StyleUnderline"/>
          <w:highlight w:val="yellow"/>
        </w:rPr>
        <w:t xml:space="preserve"> not fit for </w:t>
      </w:r>
      <w:r w:rsidRPr="001F589A">
        <w:rPr>
          <w:rStyle w:val="Emphasis"/>
          <w:highlight w:val="yellow"/>
        </w:rPr>
        <w:t>21st century counterinsurgency</w:t>
      </w:r>
      <w:r w:rsidRPr="00362DAE">
        <w:rPr>
          <w:sz w:val="16"/>
        </w:rPr>
        <w:t>. That is why my argument today has been about the centrality of politics. People like quoting Clausewitz that warfare is the continuation of politics by other means</w:t>
      </w:r>
      <w:proofErr w:type="gramStart"/>
      <w:r w:rsidRPr="00362DAE">
        <w:rPr>
          <w:sz w:val="16"/>
        </w:rPr>
        <w:t>. . . .</w:t>
      </w:r>
      <w:proofErr w:type="gramEnd"/>
      <w:r w:rsidRPr="00362DAE">
        <w:rPr>
          <w:sz w:val="16"/>
        </w:rPr>
        <w:t xml:space="preserve"> We need politics to become the continuation of warfare by other means. Miliband’s ‘Foucauldian moment’ should not escape us. </w:t>
      </w:r>
      <w:r w:rsidRPr="001E2A34">
        <w:rPr>
          <w:rStyle w:val="Emphasis"/>
        </w:rPr>
        <w:t>Inverting Clausewitz on a planetary scale</w:t>
      </w:r>
      <w:r w:rsidRPr="001E2A34">
        <w:rPr>
          <w:rStyle w:val="StyleUnderline"/>
        </w:rPr>
        <w:t xml:space="preserve"> – hence promoting the collapse of all meaningful distinctions that once held together the fixed terms of Newtonian space (i.e. inside/outside, friend/enemy, citizen/soldier, war/peace, and so forth), he firmly locates the conflict among the world of peoples</w:t>
      </w:r>
      <w:r w:rsidRPr="00362DAE">
        <w:rPr>
          <w:sz w:val="16"/>
        </w:rPr>
        <w:t xml:space="preserve">. With global war there-­ fore appearing to be an internal state of affairs, vanquishing enemies can no longer be sanctioned for the mere </w:t>
      </w:r>
      <w:proofErr w:type="spellStart"/>
      <w:r w:rsidRPr="00362DAE">
        <w:rPr>
          <w:sz w:val="16"/>
        </w:rPr>
        <w:t>defence</w:t>
      </w:r>
      <w:proofErr w:type="spellEnd"/>
      <w:r w:rsidRPr="00362DAE">
        <w:rPr>
          <w:sz w:val="16"/>
        </w:rPr>
        <w:t xml:space="preserve"> of things. </w:t>
      </w:r>
      <w:r w:rsidRPr="001E2A34">
        <w:rPr>
          <w:rStyle w:val="StyleUnderline"/>
        </w:rPr>
        <w:t xml:space="preserve">A new moment has arrived, in which </w:t>
      </w:r>
      <w:r w:rsidRPr="001F589A">
        <w:rPr>
          <w:rStyle w:val="Emphasis"/>
          <w:highlight w:val="yellow"/>
        </w:rPr>
        <w:t>the destiny of humanity</w:t>
      </w:r>
      <w:r w:rsidRPr="001E2A34">
        <w:rPr>
          <w:rStyle w:val="StyleUnderline"/>
        </w:rPr>
        <w:t xml:space="preserve"> as a whole </w:t>
      </w:r>
      <w:r w:rsidRPr="001F589A">
        <w:rPr>
          <w:rStyle w:val="StyleUnderline"/>
          <w:highlight w:val="yellow"/>
        </w:rPr>
        <w:t>is</w:t>
      </w:r>
      <w:r w:rsidRPr="001E2A34">
        <w:rPr>
          <w:rStyle w:val="StyleUnderline"/>
        </w:rPr>
        <w:t xml:space="preserve"> being </w:t>
      </w:r>
      <w:r w:rsidRPr="001F589A">
        <w:rPr>
          <w:rStyle w:val="Emphasis"/>
          <w:highlight w:val="yellow"/>
        </w:rPr>
        <w:t>wagered</w:t>
      </w:r>
      <w:r w:rsidRPr="001F589A">
        <w:rPr>
          <w:rStyle w:val="StyleUnderline"/>
          <w:highlight w:val="yellow"/>
        </w:rPr>
        <w:t xml:space="preserve"> on </w:t>
      </w:r>
      <w:r w:rsidRPr="001F589A">
        <w:rPr>
          <w:rStyle w:val="Emphasis"/>
          <w:highlight w:val="yellow"/>
        </w:rPr>
        <w:t>the success of</w:t>
      </w:r>
      <w:r w:rsidRPr="001E2A34">
        <w:rPr>
          <w:rStyle w:val="Emphasis"/>
        </w:rPr>
        <w:t xml:space="preserve"> </w:t>
      </w:r>
      <w:r w:rsidRPr="001F589A">
        <w:rPr>
          <w:rStyle w:val="Emphasis"/>
          <w:highlight w:val="yellow"/>
        </w:rPr>
        <w:t>humanity’s</w:t>
      </w:r>
      <w:r w:rsidRPr="001E2A34">
        <w:rPr>
          <w:rStyle w:val="Emphasis"/>
        </w:rPr>
        <w:t xml:space="preserve"> own </w:t>
      </w:r>
      <w:r w:rsidRPr="001F589A">
        <w:rPr>
          <w:rStyle w:val="Emphasis"/>
          <w:highlight w:val="yellow"/>
        </w:rPr>
        <w:t>political strategies</w:t>
      </w:r>
      <w:r w:rsidRPr="00362DAE">
        <w:rPr>
          <w:sz w:val="16"/>
        </w:rPr>
        <w:t xml:space="preserve">. </w:t>
      </w:r>
      <w:r w:rsidRPr="001E2A34">
        <w:rPr>
          <w:rStyle w:val="StyleUnderline"/>
        </w:rPr>
        <w:t>No coincidence</w:t>
      </w:r>
      <w:r w:rsidRPr="00362DAE">
        <w:rPr>
          <w:sz w:val="16"/>
        </w:rPr>
        <w:t xml:space="preserve">, then, </w:t>
      </w:r>
      <w:r w:rsidRPr="001E2A34">
        <w:rPr>
          <w:rStyle w:val="StyleUnderline"/>
        </w:rPr>
        <w:t>that authors like David Kilcullen</w:t>
      </w:r>
      <w:r w:rsidRPr="00362DAE">
        <w:rPr>
          <w:sz w:val="16"/>
        </w:rPr>
        <w:t xml:space="preserve"> – a key architect in the formulation of counterinsurgency strategies in Iraq and Afghanistan, </w:t>
      </w:r>
      <w:r w:rsidRPr="001E2A34">
        <w:rPr>
          <w:rStyle w:val="StyleUnderline"/>
        </w:rPr>
        <w:t xml:space="preserve">argue for </w:t>
      </w:r>
      <w:r w:rsidRPr="001E2A34">
        <w:rPr>
          <w:rStyle w:val="Emphasis"/>
        </w:rPr>
        <w:t>a global insurgency paradigm</w:t>
      </w:r>
      <w:r w:rsidRPr="001E2A34">
        <w:rPr>
          <w:rStyle w:val="StyleUnderline"/>
        </w:rPr>
        <w:t xml:space="preserve"> without too much controversy</w:t>
      </w:r>
      <w:r w:rsidRPr="00362DAE">
        <w:rPr>
          <w:sz w:val="16"/>
        </w:rPr>
        <w:t xml:space="preserve">. </w:t>
      </w:r>
      <w:r w:rsidRPr="00495B3D">
        <w:rPr>
          <w:rStyle w:val="StyleUnderline"/>
        </w:rPr>
        <w:t xml:space="preserve">Viewed </w:t>
      </w:r>
      <w:r w:rsidRPr="001F589A">
        <w:rPr>
          <w:rStyle w:val="StyleUnderline"/>
          <w:highlight w:val="yellow"/>
        </w:rPr>
        <w:t>from the perspective of power, global insurgency is</w:t>
      </w:r>
      <w:r w:rsidRPr="00495B3D">
        <w:rPr>
          <w:rStyle w:val="StyleUnderline"/>
        </w:rPr>
        <w:t xml:space="preserve"> after all nothing more than </w:t>
      </w:r>
      <w:r w:rsidRPr="00495B3D">
        <w:rPr>
          <w:rStyle w:val="Emphasis"/>
        </w:rPr>
        <w:t xml:space="preserve">the advent of a </w:t>
      </w:r>
      <w:r w:rsidRPr="001F589A">
        <w:rPr>
          <w:rStyle w:val="Emphasis"/>
          <w:highlight w:val="yellow"/>
        </w:rPr>
        <w:t>global civil war</w:t>
      </w:r>
      <w:r w:rsidRPr="001F589A">
        <w:rPr>
          <w:rStyle w:val="StyleUnderline"/>
          <w:highlight w:val="yellow"/>
        </w:rPr>
        <w:t xml:space="preserve"> fought for </w:t>
      </w:r>
      <w:r w:rsidRPr="001F589A">
        <w:rPr>
          <w:rStyle w:val="Emphasis"/>
          <w:highlight w:val="yellow"/>
        </w:rPr>
        <w:t>the biopolitical spoils of life</w:t>
      </w:r>
      <w:r w:rsidRPr="00362DAE">
        <w:rPr>
          <w:sz w:val="16"/>
        </w:rPr>
        <w:t>. Giving primacy to counter-­ insurgency, it foregrounds the problem of populations so that questions of security governance (i.e. population regulation) become central to the war effort (RAND, 2008). Placing the managed recovery of maladjusted life into the heart of military strategies, it insists upon a joined-­up response in which sovereign/militaristic forms of ordering are matched by biopolitical/</w:t>
      </w:r>
      <w:proofErr w:type="spellStart"/>
      <w:r w:rsidRPr="00362DAE">
        <w:rPr>
          <w:sz w:val="16"/>
        </w:rPr>
        <w:t>devel</w:t>
      </w:r>
      <w:proofErr w:type="spellEnd"/>
      <w:r w:rsidRPr="00362DAE">
        <w:rPr>
          <w:sz w:val="16"/>
        </w:rPr>
        <w:t xml:space="preserve">-­ </w:t>
      </w:r>
      <w:proofErr w:type="spellStart"/>
      <w:r w:rsidRPr="00362DAE">
        <w:rPr>
          <w:sz w:val="16"/>
        </w:rPr>
        <w:t>opmental</w:t>
      </w:r>
      <w:proofErr w:type="spellEnd"/>
      <w:r w:rsidRPr="00362DAE">
        <w:rPr>
          <w:sz w:val="16"/>
        </w:rPr>
        <w:t xml:space="preserve"> forms of progress (Bell &amp; Evans, forthcoming). </w:t>
      </w:r>
      <w:r w:rsidRPr="00B146C6">
        <w:rPr>
          <w:rStyle w:val="StyleUnderline"/>
        </w:rPr>
        <w:t xml:space="preserve">Demanding in other words </w:t>
      </w:r>
      <w:r w:rsidRPr="00B146C6">
        <w:rPr>
          <w:rStyle w:val="Emphasis"/>
        </w:rPr>
        <w:t>a planetary outlook</w:t>
      </w:r>
      <w:r w:rsidRPr="00B146C6">
        <w:rPr>
          <w:rStyle w:val="StyleUnderline"/>
        </w:rPr>
        <w:t xml:space="preserve">, it </w:t>
      </w:r>
      <w:r w:rsidRPr="00B146C6">
        <w:rPr>
          <w:rStyle w:val="Emphasis"/>
        </w:rPr>
        <w:t>collapses</w:t>
      </w:r>
      <w:r w:rsidRPr="00B146C6">
        <w:rPr>
          <w:rStyle w:val="StyleUnderline"/>
        </w:rPr>
        <w:t xml:space="preserve"> the </w:t>
      </w:r>
      <w:r w:rsidRPr="00B146C6">
        <w:rPr>
          <w:rStyle w:val="Emphasis"/>
        </w:rPr>
        <w:t>local</w:t>
      </w:r>
      <w:r w:rsidRPr="00B146C6">
        <w:rPr>
          <w:rStyle w:val="StyleUnderline"/>
        </w:rPr>
        <w:t xml:space="preserve"> into the </w:t>
      </w:r>
      <w:r w:rsidRPr="00B146C6">
        <w:rPr>
          <w:rStyle w:val="Emphasis"/>
        </w:rPr>
        <w:t>global</w:t>
      </w:r>
      <w:r w:rsidRPr="00B146C6">
        <w:rPr>
          <w:rStyle w:val="StyleUnderline"/>
        </w:rPr>
        <w:t xml:space="preserve"> so that life’s radical interconnectivity implies that absolutely nothing can be left to chance</w:t>
      </w:r>
      <w:r w:rsidRPr="00362DAE">
        <w:rPr>
          <w:sz w:val="16"/>
        </w:rPr>
        <w:t xml:space="preserve">. While liberals have therefore been at pains to offer a more humane recovery to the overt failures of military excess in </w:t>
      </w:r>
      <w:r w:rsidRPr="00362DAE">
        <w:rPr>
          <w:sz w:val="16"/>
        </w:rPr>
        <w:lastRenderedPageBreak/>
        <w:t xml:space="preserve">current theatres of operation, </w:t>
      </w:r>
      <w:r w:rsidRPr="00B146C6">
        <w:rPr>
          <w:rStyle w:val="StyleUnderline"/>
        </w:rPr>
        <w:t xml:space="preserve">warfare has not in any way been removed from the species. Instead, humanized in the name of local sensitivities, </w:t>
      </w:r>
      <w:r w:rsidRPr="00B146C6">
        <w:rPr>
          <w:rStyle w:val="Emphasis"/>
        </w:rPr>
        <w:t>doing what is necessary</w:t>
      </w:r>
      <w:r w:rsidRPr="00B146C6">
        <w:rPr>
          <w:rStyle w:val="StyleUnderline"/>
        </w:rPr>
        <w:t xml:space="preserve"> out of </w:t>
      </w:r>
      <w:r w:rsidRPr="00B146C6">
        <w:rPr>
          <w:rStyle w:val="Emphasis"/>
        </w:rPr>
        <w:t>global species necessity</w:t>
      </w:r>
      <w:r w:rsidRPr="00B146C6">
        <w:rPr>
          <w:rStyle w:val="StyleUnderline"/>
        </w:rPr>
        <w:t xml:space="preserve"> now implies that war effectively </w:t>
      </w:r>
      <w:r w:rsidRPr="00B146C6">
        <w:rPr>
          <w:rStyle w:val="Emphasis"/>
        </w:rPr>
        <w:t>takes place by every means</w:t>
      </w:r>
      <w:r w:rsidRPr="00362DAE">
        <w:rPr>
          <w:sz w:val="16"/>
        </w:rPr>
        <w:t xml:space="preserve">. Our understanding of civil war is invariably recast. Sovereignty has been the traditional starting point for any discussion of civil war. While this is a well-established Eurocentric narrative, colonized peoples have never fully accepted the inevitability of the transfixed utopian prolificacy upon which sovereign power increasingly became dependent. Neither have they been completely passive when confronted by colonialism’s own brand of warfare by other means. Foucault was well aware of this his-­ tory. While Foucauldian scholars can therefore rightly argue that </w:t>
      </w:r>
      <w:r w:rsidRPr="00B146C6">
        <w:rPr>
          <w:rStyle w:val="StyleUnderline"/>
        </w:rPr>
        <w:t>alternative histories of the subjugated alone permit us to challenge the monopolization of political terms – not least ‘civil war’ – for Foucault in particular there was something altogether more important at stake: there is no obligation whatsoever to ensure that reality matches some canonical theory</w:t>
      </w:r>
      <w:r w:rsidRPr="00362DAE">
        <w:rPr>
          <w:sz w:val="16"/>
        </w:rPr>
        <w:t xml:space="preserve">. Despite what some scholars may insist, politically speaking there is nothing that is necessarily proper to the sovereign method. It holds no distinct privilege. Our task is to use theory to help make sense of reality, not vice versa. While there is not the space here to engage fully with the implications of our global civil war paradigm, it should be pointed out that since its biopolitical imperative removes the inevitability of epiphenomenal tensions, nothing and nobody is necessarily dangerous simply because location dictates. </w:t>
      </w:r>
      <w:r w:rsidRPr="00495B3D">
        <w:rPr>
          <w:rStyle w:val="StyleUnderline"/>
        </w:rPr>
        <w:t xml:space="preserve">With </w:t>
      </w:r>
      <w:r w:rsidRPr="00495B3D">
        <w:rPr>
          <w:rStyle w:val="Emphasis"/>
        </w:rPr>
        <w:t>enmity</w:t>
      </w:r>
      <w:r w:rsidRPr="00495B3D">
        <w:rPr>
          <w:rStyle w:val="StyleUnderline"/>
        </w:rPr>
        <w:t xml:space="preserve"> instead </w:t>
      </w:r>
      <w:r w:rsidRPr="00495B3D">
        <w:rPr>
          <w:rStyle w:val="Emphasis"/>
        </w:rPr>
        <w:t>depending</w:t>
      </w:r>
      <w:r w:rsidRPr="00495B3D">
        <w:rPr>
          <w:rStyle w:val="StyleUnderline"/>
        </w:rPr>
        <w:t xml:space="preserve"> upon the </w:t>
      </w:r>
      <w:r w:rsidRPr="00495B3D">
        <w:rPr>
          <w:rStyle w:val="Emphasis"/>
        </w:rPr>
        <w:t>complex</w:t>
      </w:r>
      <w:r w:rsidRPr="00495B3D">
        <w:rPr>
          <w:rStyle w:val="StyleUnderline"/>
        </w:rPr>
        <w:t xml:space="preserve">, </w:t>
      </w:r>
      <w:r w:rsidRPr="00495B3D">
        <w:rPr>
          <w:rStyle w:val="Emphasis"/>
        </w:rPr>
        <w:t>adaptive</w:t>
      </w:r>
      <w:r w:rsidRPr="00495B3D">
        <w:rPr>
          <w:rStyle w:val="StyleUnderline"/>
        </w:rPr>
        <w:t xml:space="preserve">, </w:t>
      </w:r>
      <w:r w:rsidRPr="00495B3D">
        <w:rPr>
          <w:rStyle w:val="Emphasis"/>
        </w:rPr>
        <w:t>dynamic</w:t>
      </w:r>
      <w:r w:rsidRPr="00495B3D">
        <w:rPr>
          <w:rStyle w:val="StyleUnderline"/>
        </w:rPr>
        <w:t xml:space="preserve"> account of </w:t>
      </w:r>
      <w:r w:rsidRPr="00495B3D">
        <w:rPr>
          <w:rStyle w:val="Emphasis"/>
        </w:rPr>
        <w:t>life itself</w:t>
      </w:r>
      <w:r w:rsidRPr="00495B3D">
        <w:rPr>
          <w:rStyle w:val="StyleUnderline"/>
        </w:rPr>
        <w:t xml:space="preserve">, </w:t>
      </w:r>
      <w:r w:rsidRPr="001F589A">
        <w:rPr>
          <w:rStyle w:val="StyleUnderline"/>
          <w:highlight w:val="yellow"/>
        </w:rPr>
        <w:t xml:space="preserve">what becomes </w:t>
      </w:r>
      <w:r w:rsidRPr="001F589A">
        <w:rPr>
          <w:rStyle w:val="Emphasis"/>
          <w:highlight w:val="yellow"/>
        </w:rPr>
        <w:t>dangerous</w:t>
      </w:r>
      <w:r w:rsidRPr="001F589A">
        <w:rPr>
          <w:rStyle w:val="StyleUnderline"/>
          <w:highlight w:val="yellow"/>
        </w:rPr>
        <w:t xml:space="preserve"> emerges from </w:t>
      </w:r>
      <w:r w:rsidRPr="001F589A">
        <w:rPr>
          <w:rStyle w:val="Emphasis"/>
          <w:highlight w:val="yellow"/>
        </w:rPr>
        <w:t>within the liberal imaginary of threat</w:t>
      </w:r>
      <w:r w:rsidRPr="00362DAE">
        <w:rPr>
          <w:sz w:val="16"/>
          <w:highlight w:val="yellow"/>
        </w:rPr>
        <w:t xml:space="preserve">. </w:t>
      </w:r>
      <w:r w:rsidRPr="001F589A">
        <w:rPr>
          <w:rStyle w:val="Emphasis"/>
          <w:highlight w:val="yellow"/>
        </w:rPr>
        <w:t>Violence</w:t>
      </w:r>
      <w:r w:rsidRPr="00362DAE">
        <w:rPr>
          <w:sz w:val="16"/>
        </w:rPr>
        <w:t xml:space="preserve"> accordingly </w:t>
      </w:r>
      <w:r w:rsidRPr="001F589A">
        <w:rPr>
          <w:rStyle w:val="StyleUnderline"/>
          <w:highlight w:val="yellow"/>
        </w:rPr>
        <w:t>can</w:t>
      </w:r>
      <w:r w:rsidRPr="00495B3D">
        <w:rPr>
          <w:rStyle w:val="StyleUnderline"/>
        </w:rPr>
        <w:t xml:space="preserve"> only </w:t>
      </w:r>
      <w:r w:rsidRPr="001F589A">
        <w:rPr>
          <w:rStyle w:val="StyleUnderline"/>
          <w:highlight w:val="yellow"/>
        </w:rPr>
        <w:t xml:space="preserve">be </w:t>
      </w:r>
      <w:r w:rsidRPr="001F589A">
        <w:rPr>
          <w:rStyle w:val="Emphasis"/>
          <w:highlight w:val="yellow"/>
        </w:rPr>
        <w:t>sanctioned</w:t>
      </w:r>
      <w:r w:rsidRPr="001F589A">
        <w:rPr>
          <w:rStyle w:val="StyleUnderline"/>
          <w:highlight w:val="yellow"/>
        </w:rPr>
        <w:t xml:space="preserve"> against</w:t>
      </w:r>
      <w:r w:rsidRPr="00495B3D">
        <w:rPr>
          <w:rStyle w:val="StyleUnderline"/>
        </w:rPr>
        <w:t xml:space="preserve"> those </w:t>
      </w:r>
      <w:r w:rsidRPr="00495B3D">
        <w:rPr>
          <w:rStyle w:val="Emphasis"/>
        </w:rPr>
        <w:t xml:space="preserve">newly appointed </w:t>
      </w:r>
      <w:r w:rsidRPr="001F589A">
        <w:rPr>
          <w:rStyle w:val="Emphasis"/>
          <w:highlight w:val="yellow"/>
        </w:rPr>
        <w:t>enemies of humanity</w:t>
      </w:r>
      <w:r w:rsidRPr="00362DAE">
        <w:rPr>
          <w:sz w:val="16"/>
        </w:rPr>
        <w:t xml:space="preserve"> – </w:t>
      </w:r>
      <w:r w:rsidRPr="00495B3D">
        <w:rPr>
          <w:rStyle w:val="StyleUnderline"/>
        </w:rPr>
        <w:t xml:space="preserve">a </w:t>
      </w:r>
      <w:r w:rsidRPr="00B146C6">
        <w:rPr>
          <w:rStyle w:val="StyleUnderline"/>
        </w:rPr>
        <w:t>phrase that</w:t>
      </w:r>
      <w:r w:rsidRPr="00362DAE">
        <w:rPr>
          <w:sz w:val="16"/>
        </w:rPr>
        <w:t xml:space="preserve">, immeasurably greater than any juridical category, </w:t>
      </w:r>
      <w:r w:rsidRPr="00B146C6">
        <w:rPr>
          <w:rStyle w:val="StyleUnderline"/>
        </w:rPr>
        <w:t xml:space="preserve">necessarily affords </w:t>
      </w:r>
      <w:r w:rsidRPr="00B146C6">
        <w:rPr>
          <w:rStyle w:val="Emphasis"/>
        </w:rPr>
        <w:t>enmity</w:t>
      </w:r>
      <w:r w:rsidRPr="00B146C6">
        <w:rPr>
          <w:rStyle w:val="StyleUnderline"/>
        </w:rPr>
        <w:t xml:space="preserve"> an </w:t>
      </w:r>
      <w:r w:rsidRPr="00B146C6">
        <w:rPr>
          <w:rStyle w:val="Emphasis"/>
        </w:rPr>
        <w:t>internal quality inherent to the species</w:t>
      </w:r>
      <w:r w:rsidRPr="00B146C6">
        <w:rPr>
          <w:rStyle w:val="StyleUnderline"/>
        </w:rPr>
        <w:t xml:space="preserve"> complete, for </w:t>
      </w:r>
      <w:r w:rsidRPr="00B146C6">
        <w:rPr>
          <w:rStyle w:val="Emphasis"/>
        </w:rPr>
        <w:t>the sake of planetary survival</w:t>
      </w:r>
      <w:r w:rsidRPr="00362DAE">
        <w:rPr>
          <w:sz w:val="16"/>
        </w:rPr>
        <w:t xml:space="preserve">. Vital in other words to all human existence, </w:t>
      </w:r>
      <w:r w:rsidRPr="001F589A">
        <w:rPr>
          <w:rStyle w:val="StyleUnderline"/>
          <w:highlight w:val="yellow"/>
        </w:rPr>
        <w:t xml:space="preserve">doing what is </w:t>
      </w:r>
      <w:r w:rsidRPr="001F589A">
        <w:rPr>
          <w:rStyle w:val="Emphasis"/>
          <w:highlight w:val="yellow"/>
        </w:rPr>
        <w:t>necessary</w:t>
      </w:r>
      <w:r w:rsidRPr="001F589A">
        <w:rPr>
          <w:rStyle w:val="StyleUnderline"/>
          <w:highlight w:val="yellow"/>
        </w:rPr>
        <w:t xml:space="preserve"> out of </w:t>
      </w:r>
      <w:r w:rsidRPr="001F589A">
        <w:rPr>
          <w:rStyle w:val="Emphasis"/>
          <w:highlight w:val="yellow"/>
        </w:rPr>
        <w:t>global species necessity</w:t>
      </w:r>
      <w:r w:rsidRPr="001F589A">
        <w:rPr>
          <w:rStyle w:val="StyleUnderline"/>
          <w:highlight w:val="yellow"/>
        </w:rPr>
        <w:t xml:space="preserve"> requires </w:t>
      </w:r>
      <w:r w:rsidRPr="001F589A">
        <w:rPr>
          <w:rStyle w:val="Emphasis"/>
          <w:highlight w:val="yellow"/>
        </w:rPr>
        <w:t>a new moral assay</w:t>
      </w:r>
      <w:r w:rsidRPr="001F589A">
        <w:rPr>
          <w:rStyle w:val="StyleUnderline"/>
          <w:highlight w:val="yellow"/>
        </w:rPr>
        <w:t xml:space="preserve"> of life </w:t>
      </w:r>
      <w:r w:rsidRPr="00B146C6">
        <w:rPr>
          <w:rStyle w:val="StyleUnderline"/>
        </w:rPr>
        <w:t xml:space="preserve">that, </w:t>
      </w:r>
      <w:r w:rsidRPr="00B146C6">
        <w:rPr>
          <w:rStyle w:val="Emphasis"/>
        </w:rPr>
        <w:t>pitting the universal against the particular</w:t>
      </w:r>
      <w:r w:rsidRPr="00B146C6">
        <w:rPr>
          <w:rStyle w:val="StyleUnderline"/>
        </w:rPr>
        <w:t xml:space="preserve">, </w:t>
      </w:r>
      <w:r w:rsidRPr="001F589A">
        <w:rPr>
          <w:rStyle w:val="StyleUnderline"/>
          <w:highlight w:val="yellow"/>
        </w:rPr>
        <w:t xml:space="preserve">willingly </w:t>
      </w:r>
      <w:r w:rsidRPr="001F589A">
        <w:rPr>
          <w:rStyle w:val="Emphasis"/>
          <w:highlight w:val="yellow"/>
        </w:rPr>
        <w:t>commits violence against any ontological commitment to political difference</w:t>
      </w:r>
      <w:r w:rsidRPr="00495B3D">
        <w:rPr>
          <w:rStyle w:val="StyleUnderline"/>
        </w:rPr>
        <w:t xml:space="preserve">, even </w:t>
      </w:r>
      <w:r w:rsidRPr="00B146C6">
        <w:rPr>
          <w:rStyle w:val="StyleUnderline"/>
        </w:rPr>
        <w:t xml:space="preserve">though universality itself is </w:t>
      </w:r>
      <w:r w:rsidRPr="00B146C6">
        <w:rPr>
          <w:rStyle w:val="Emphasis"/>
        </w:rPr>
        <w:t>a shallow disguise</w:t>
      </w:r>
      <w:r w:rsidRPr="00B146C6">
        <w:rPr>
          <w:rStyle w:val="StyleUnderline"/>
        </w:rPr>
        <w:t xml:space="preserve"> for the practice of </w:t>
      </w:r>
      <w:r w:rsidRPr="00B146C6">
        <w:rPr>
          <w:rStyle w:val="Emphasis"/>
        </w:rPr>
        <w:t>destroying political adversaries</w:t>
      </w:r>
      <w:r w:rsidRPr="00B146C6">
        <w:rPr>
          <w:rStyle w:val="StyleUnderline"/>
        </w:rPr>
        <w:t xml:space="preserve"> through </w:t>
      </w:r>
      <w:r w:rsidRPr="00B146C6">
        <w:rPr>
          <w:rStyle w:val="Emphasis"/>
        </w:rPr>
        <w:t>the contingency of particular encounters</w:t>
      </w:r>
      <w:r w:rsidRPr="00362DAE">
        <w:rPr>
          <w:sz w:val="16"/>
        </w:rPr>
        <w:t xml:space="preserve">. Necessary Violence Having established that the principal task set for biopolitical practitioners is to sort and adjudicate between the species, modern societies reveal a distinct biopolitical </w:t>
      </w:r>
      <w:proofErr w:type="spellStart"/>
      <w:r w:rsidRPr="00362DAE">
        <w:rPr>
          <w:sz w:val="16"/>
        </w:rPr>
        <w:t>aporia</w:t>
      </w:r>
      <w:proofErr w:type="spellEnd"/>
      <w:r w:rsidRPr="00362DAE">
        <w:rPr>
          <w:sz w:val="16"/>
        </w:rPr>
        <w:t xml:space="preserve"> (an irresolvable political dilemma) in the sense that making life live – selecting out those ways of life that are fittest by design – inevitably writes into that very script those lives that are retarded, backward, degenerate, wasteful and ultimately dangerous to the social order (Bauman, 1991). </w:t>
      </w:r>
      <w:r w:rsidRPr="001F589A">
        <w:rPr>
          <w:rStyle w:val="Emphasis"/>
          <w:highlight w:val="yellow"/>
        </w:rPr>
        <w:t>Racism</w:t>
      </w:r>
      <w:r w:rsidRPr="00495B3D">
        <w:rPr>
          <w:rStyle w:val="Emphasis"/>
        </w:rPr>
        <w:t xml:space="preserve"> thus </w:t>
      </w:r>
      <w:r w:rsidRPr="001F589A">
        <w:rPr>
          <w:rStyle w:val="Emphasis"/>
          <w:highlight w:val="yellow"/>
        </w:rPr>
        <w:t>appears here</w:t>
      </w:r>
      <w:r w:rsidRPr="00495B3D">
        <w:rPr>
          <w:rStyle w:val="Emphasis"/>
        </w:rPr>
        <w:t xml:space="preserve"> to be a </w:t>
      </w:r>
      <w:r w:rsidRPr="001F589A">
        <w:rPr>
          <w:rStyle w:val="Emphasis"/>
          <w:highlight w:val="yellow"/>
        </w:rPr>
        <w:t>thoroughly</w:t>
      </w:r>
      <w:r w:rsidRPr="00495B3D">
        <w:rPr>
          <w:rStyle w:val="Emphasis"/>
        </w:rPr>
        <w:t xml:space="preserve"> </w:t>
      </w:r>
      <w:r w:rsidRPr="001F589A">
        <w:rPr>
          <w:rStyle w:val="Emphasis"/>
          <w:highlight w:val="yellow"/>
        </w:rPr>
        <w:t>modern</w:t>
      </w:r>
      <w:r w:rsidRPr="00495B3D">
        <w:rPr>
          <w:rStyle w:val="Emphasis"/>
        </w:rPr>
        <w:t xml:space="preserve"> phenomenon</w:t>
      </w:r>
      <w:r w:rsidRPr="00362DAE">
        <w:rPr>
          <w:sz w:val="16"/>
        </w:rPr>
        <w:t xml:space="preserve"> (Deleuze &amp; </w:t>
      </w:r>
      <w:proofErr w:type="spellStart"/>
      <w:r w:rsidRPr="00362DAE">
        <w:rPr>
          <w:sz w:val="16"/>
        </w:rPr>
        <w:t>Guattari</w:t>
      </w:r>
      <w:proofErr w:type="spellEnd"/>
      <w:r w:rsidRPr="00362DAE">
        <w:rPr>
          <w:sz w:val="16"/>
        </w:rPr>
        <w:t xml:space="preserve">, 2002). This takes us to the heart of our concern with biopolitical rationalities. </w:t>
      </w:r>
      <w:r w:rsidRPr="00735AC0">
        <w:rPr>
          <w:rStyle w:val="StyleUnderline"/>
        </w:rPr>
        <w:t xml:space="preserve">When </w:t>
      </w:r>
      <w:r w:rsidRPr="00735AC0">
        <w:rPr>
          <w:rStyle w:val="Emphasis"/>
        </w:rPr>
        <w:t>‘life itself’</w:t>
      </w:r>
      <w:r w:rsidRPr="00735AC0">
        <w:rPr>
          <w:rStyle w:val="StyleUnderline"/>
        </w:rPr>
        <w:t xml:space="preserve"> becomes </w:t>
      </w:r>
      <w:r w:rsidRPr="00735AC0">
        <w:rPr>
          <w:rStyle w:val="Emphasis"/>
        </w:rPr>
        <w:t>the principal referent</w:t>
      </w:r>
      <w:r w:rsidRPr="00735AC0">
        <w:rPr>
          <w:rStyle w:val="StyleUnderline"/>
        </w:rPr>
        <w:t xml:space="preserve"> for </w:t>
      </w:r>
      <w:r w:rsidRPr="00735AC0">
        <w:rPr>
          <w:rStyle w:val="Emphasis"/>
        </w:rPr>
        <w:t>political struggles</w:t>
      </w:r>
      <w:r w:rsidRPr="001F589A">
        <w:rPr>
          <w:rStyle w:val="StyleUnderline"/>
          <w:highlight w:val="yellow"/>
        </w:rPr>
        <w:t>, power</w:t>
      </w:r>
      <w:r w:rsidRPr="00495B3D">
        <w:rPr>
          <w:rStyle w:val="StyleUnderline"/>
        </w:rPr>
        <w:t xml:space="preserve"> necessarily </w:t>
      </w:r>
      <w:r w:rsidRPr="001F589A">
        <w:rPr>
          <w:rStyle w:val="Emphasis"/>
          <w:highlight w:val="yellow"/>
        </w:rPr>
        <w:t>concerns itself</w:t>
      </w:r>
      <w:r w:rsidRPr="001F589A">
        <w:rPr>
          <w:rStyle w:val="StyleUnderline"/>
          <w:highlight w:val="yellow"/>
        </w:rPr>
        <w:t xml:space="preserve"> with</w:t>
      </w:r>
      <w:r w:rsidRPr="00495B3D">
        <w:rPr>
          <w:rStyle w:val="StyleUnderline"/>
        </w:rPr>
        <w:t xml:space="preserve"> those </w:t>
      </w:r>
      <w:r w:rsidRPr="001F589A">
        <w:rPr>
          <w:rStyle w:val="Emphasis"/>
          <w:highlight w:val="yellow"/>
        </w:rPr>
        <w:t>biological threats</w:t>
      </w:r>
      <w:r w:rsidRPr="00495B3D">
        <w:rPr>
          <w:rStyle w:val="StyleUnderline"/>
        </w:rPr>
        <w:t xml:space="preserve"> to human existence</w:t>
      </w:r>
      <w:r w:rsidRPr="00362DAE">
        <w:rPr>
          <w:sz w:val="16"/>
        </w:rPr>
        <w:t xml:space="preserve"> (Palladino, 2008). That is to say, since </w:t>
      </w:r>
      <w:r w:rsidRPr="00735AC0">
        <w:rPr>
          <w:rStyle w:val="Emphasis"/>
        </w:rPr>
        <w:t>life</w:t>
      </w:r>
      <w:r w:rsidRPr="00735AC0">
        <w:rPr>
          <w:rStyle w:val="StyleUnderline"/>
        </w:rPr>
        <w:t xml:space="preserve"> becomes </w:t>
      </w:r>
      <w:r w:rsidRPr="00735AC0">
        <w:rPr>
          <w:rStyle w:val="Emphasis"/>
        </w:rPr>
        <w:t>the author</w:t>
      </w:r>
      <w:r w:rsidRPr="00735AC0">
        <w:rPr>
          <w:rStyle w:val="StyleUnderline"/>
        </w:rPr>
        <w:t xml:space="preserve"> of its own </w:t>
      </w:r>
      <w:r w:rsidRPr="00735AC0">
        <w:rPr>
          <w:rStyle w:val="Emphasis"/>
        </w:rPr>
        <w:t>(un)making</w:t>
      </w:r>
      <w:r w:rsidRPr="00735AC0">
        <w:rPr>
          <w:rStyle w:val="StyleUnderline"/>
        </w:rPr>
        <w:t>,</w:t>
      </w:r>
      <w:r w:rsidRPr="00495B3D">
        <w:rPr>
          <w:rStyle w:val="StyleUnderline"/>
        </w:rPr>
        <w:t xml:space="preserve"> the </w:t>
      </w:r>
      <w:r w:rsidRPr="001F589A">
        <w:rPr>
          <w:rStyle w:val="StyleUnderline"/>
          <w:highlight w:val="yellow"/>
        </w:rPr>
        <w:t>biopolitical</w:t>
      </w:r>
      <w:r w:rsidRPr="00495B3D">
        <w:rPr>
          <w:rStyle w:val="StyleUnderline"/>
        </w:rPr>
        <w:t xml:space="preserve"> assay of </w:t>
      </w:r>
      <w:r w:rsidRPr="001F589A">
        <w:rPr>
          <w:rStyle w:val="StyleUnderline"/>
          <w:highlight w:val="yellow"/>
        </w:rPr>
        <w:t>life</w:t>
      </w:r>
      <w:r w:rsidRPr="00495B3D">
        <w:rPr>
          <w:rStyle w:val="StyleUnderline"/>
        </w:rPr>
        <w:t xml:space="preserve"> necessarily </w:t>
      </w:r>
      <w:r w:rsidRPr="001F589A">
        <w:rPr>
          <w:rStyle w:val="StyleUnderline"/>
          <w:highlight w:val="yellow"/>
        </w:rPr>
        <w:t xml:space="preserve">portrays a </w:t>
      </w:r>
      <w:r w:rsidRPr="001F589A">
        <w:rPr>
          <w:rStyle w:val="Emphasis"/>
          <w:highlight w:val="yellow"/>
        </w:rPr>
        <w:t>commitment</w:t>
      </w:r>
      <w:r w:rsidRPr="001F589A">
        <w:rPr>
          <w:rStyle w:val="StyleUnderline"/>
          <w:highlight w:val="yellow"/>
        </w:rPr>
        <w:t xml:space="preserve"> to the </w:t>
      </w:r>
      <w:r w:rsidRPr="001F589A">
        <w:rPr>
          <w:rStyle w:val="Emphasis"/>
          <w:highlight w:val="yellow"/>
        </w:rPr>
        <w:t>supremacy of certain species</w:t>
      </w:r>
      <w:r w:rsidRPr="00495B3D">
        <w:rPr>
          <w:rStyle w:val="Emphasis"/>
        </w:rPr>
        <w:t xml:space="preserve"> types</w:t>
      </w:r>
      <w:r w:rsidRPr="00495B3D">
        <w:rPr>
          <w:rStyle w:val="StyleUnderline"/>
        </w:rPr>
        <w:t xml:space="preserve">: ‘a </w:t>
      </w:r>
      <w:r w:rsidRPr="00495B3D">
        <w:rPr>
          <w:rStyle w:val="Emphasis"/>
        </w:rPr>
        <w:t>race</w:t>
      </w:r>
      <w:r w:rsidRPr="00495B3D">
        <w:rPr>
          <w:rStyle w:val="StyleUnderline"/>
        </w:rPr>
        <w:t xml:space="preserve"> that is portrayed as </w:t>
      </w:r>
      <w:r w:rsidRPr="001F589A">
        <w:rPr>
          <w:rStyle w:val="Emphasis"/>
          <w:highlight w:val="yellow"/>
        </w:rPr>
        <w:t>the one true race</w:t>
      </w:r>
      <w:r w:rsidRPr="00495B3D">
        <w:rPr>
          <w:rStyle w:val="StyleUnderline"/>
        </w:rPr>
        <w:t xml:space="preserve">, the race that </w:t>
      </w:r>
      <w:r w:rsidRPr="00495B3D">
        <w:rPr>
          <w:rStyle w:val="Emphasis"/>
        </w:rPr>
        <w:t>holds power</w:t>
      </w:r>
      <w:r w:rsidRPr="00495B3D">
        <w:rPr>
          <w:rStyle w:val="StyleUnderline"/>
        </w:rPr>
        <w:t xml:space="preserve"> and is </w:t>
      </w:r>
      <w:r w:rsidRPr="001F589A">
        <w:rPr>
          <w:rStyle w:val="Emphasis"/>
          <w:highlight w:val="yellow"/>
        </w:rPr>
        <w:t>entitled to define the norm</w:t>
      </w:r>
      <w:r w:rsidRPr="001F589A">
        <w:rPr>
          <w:rStyle w:val="StyleUnderline"/>
          <w:highlight w:val="yellow"/>
        </w:rPr>
        <w:t xml:space="preserve">, and </w:t>
      </w:r>
      <w:r w:rsidRPr="001F589A">
        <w:rPr>
          <w:rStyle w:val="Emphasis"/>
          <w:highlight w:val="yellow"/>
        </w:rPr>
        <w:t>against</w:t>
      </w:r>
      <w:r w:rsidRPr="001F589A">
        <w:rPr>
          <w:rStyle w:val="StyleUnderline"/>
          <w:highlight w:val="yellow"/>
        </w:rPr>
        <w:t xml:space="preserve"> those who </w:t>
      </w:r>
      <w:r w:rsidRPr="001F589A">
        <w:rPr>
          <w:rStyle w:val="Emphasis"/>
          <w:highlight w:val="yellow"/>
        </w:rPr>
        <w:t>deviate</w:t>
      </w:r>
      <w:r w:rsidRPr="00495B3D">
        <w:rPr>
          <w:rStyle w:val="StyleUnderline"/>
        </w:rPr>
        <w:t xml:space="preserve"> from that </w:t>
      </w:r>
      <w:r w:rsidRPr="00495B3D">
        <w:rPr>
          <w:rStyle w:val="Emphasis"/>
        </w:rPr>
        <w:t>norm</w:t>
      </w:r>
      <w:r w:rsidRPr="00495B3D">
        <w:rPr>
          <w:rStyle w:val="StyleUnderline"/>
        </w:rPr>
        <w:t xml:space="preserve">, against those who </w:t>
      </w:r>
      <w:r w:rsidRPr="00495B3D">
        <w:rPr>
          <w:rStyle w:val="Emphasis"/>
        </w:rPr>
        <w:t>pose a threat</w:t>
      </w:r>
      <w:r w:rsidRPr="00495B3D">
        <w:rPr>
          <w:rStyle w:val="StyleUnderline"/>
        </w:rPr>
        <w:t xml:space="preserve"> to </w:t>
      </w:r>
      <w:r w:rsidRPr="00495B3D">
        <w:rPr>
          <w:rStyle w:val="Emphasis"/>
        </w:rPr>
        <w:t>the biological heritage’</w:t>
      </w:r>
      <w:r w:rsidRPr="00362DAE">
        <w:rPr>
          <w:sz w:val="16"/>
        </w:rPr>
        <w:t xml:space="preserve"> (Foucault, 2003: 61). Evidently, what is at stake here is no mere sovereign affair. </w:t>
      </w:r>
      <w:r w:rsidRPr="00CF1113">
        <w:rPr>
          <w:rStyle w:val="StyleUnderline"/>
        </w:rPr>
        <w:t xml:space="preserve">Epiphenomenal tensions </w:t>
      </w:r>
      <w:r w:rsidRPr="00D01CA7">
        <w:rPr>
          <w:rStyle w:val="StyleUnderline"/>
        </w:rPr>
        <w:t xml:space="preserve">aside, </w:t>
      </w:r>
      <w:r w:rsidRPr="00D01CA7">
        <w:rPr>
          <w:rStyle w:val="Emphasis"/>
        </w:rPr>
        <w:t>racial problems</w:t>
      </w:r>
      <w:r w:rsidRPr="00735AC0">
        <w:rPr>
          <w:rStyle w:val="StyleUnderline"/>
        </w:rPr>
        <w:t xml:space="preserve"> occupy a ‘</w:t>
      </w:r>
      <w:r w:rsidRPr="00735AC0">
        <w:rPr>
          <w:rStyle w:val="Emphasis"/>
        </w:rPr>
        <w:t>permanent presence’</w:t>
      </w:r>
      <w:r w:rsidRPr="00735AC0">
        <w:rPr>
          <w:rStyle w:val="StyleUnderline"/>
        </w:rPr>
        <w:t xml:space="preserve"> within the political order</w:t>
      </w:r>
      <w:r w:rsidRPr="00362DAE">
        <w:rPr>
          <w:sz w:val="16"/>
        </w:rPr>
        <w:t xml:space="preserve"> (Foucault, 2003: 62). </w:t>
      </w:r>
      <w:proofErr w:type="spellStart"/>
      <w:r w:rsidRPr="00362DAE">
        <w:rPr>
          <w:sz w:val="16"/>
        </w:rPr>
        <w:t>Biopolitically</w:t>
      </w:r>
      <w:proofErr w:type="spellEnd"/>
      <w:r w:rsidRPr="00362DAE">
        <w:rPr>
          <w:sz w:val="16"/>
        </w:rPr>
        <w:t xml:space="preserve"> speaking, then, </w:t>
      </w:r>
      <w:r w:rsidRPr="00735AC0">
        <w:rPr>
          <w:rStyle w:val="StyleUnderline"/>
        </w:rPr>
        <w:t xml:space="preserve">since it is precisely through </w:t>
      </w:r>
      <w:r w:rsidRPr="00735AC0">
        <w:rPr>
          <w:rStyle w:val="Emphasis"/>
        </w:rPr>
        <w:t>the internalization</w:t>
      </w:r>
      <w:r w:rsidRPr="00CF1113">
        <w:rPr>
          <w:rStyle w:val="Emphasis"/>
        </w:rPr>
        <w:t xml:space="preserve"> of threat</w:t>
      </w:r>
      <w:r w:rsidRPr="00CF1113">
        <w:rPr>
          <w:rStyle w:val="StyleUnderline"/>
        </w:rPr>
        <w:t xml:space="preserve"> – the constitution of </w:t>
      </w:r>
      <w:r w:rsidRPr="001F589A">
        <w:rPr>
          <w:rStyle w:val="StyleUnderline"/>
          <w:highlight w:val="yellow"/>
        </w:rPr>
        <w:t xml:space="preserve">the threat that is now from </w:t>
      </w:r>
      <w:r w:rsidRPr="001F589A">
        <w:rPr>
          <w:rStyle w:val="Emphasis"/>
          <w:highlight w:val="yellow"/>
        </w:rPr>
        <w:t>the dangerous ‘Others’ that exist within</w:t>
      </w:r>
      <w:r w:rsidRPr="00CF1113">
        <w:rPr>
          <w:rStyle w:val="StyleUnderline"/>
        </w:rPr>
        <w:t xml:space="preserve"> – that </w:t>
      </w:r>
      <w:r w:rsidRPr="00735AC0">
        <w:rPr>
          <w:rStyle w:val="StyleUnderline"/>
        </w:rPr>
        <w:t xml:space="preserve">societies reproduce at the </w:t>
      </w:r>
      <w:r w:rsidRPr="00735AC0">
        <w:rPr>
          <w:rStyle w:val="Emphasis"/>
        </w:rPr>
        <w:t>level of life the ontological commitment</w:t>
      </w:r>
      <w:r w:rsidRPr="00735AC0">
        <w:rPr>
          <w:rStyle w:val="StyleUnderline"/>
        </w:rPr>
        <w:t xml:space="preserve"> to </w:t>
      </w:r>
      <w:r w:rsidRPr="00735AC0">
        <w:rPr>
          <w:rStyle w:val="Emphasis"/>
        </w:rPr>
        <w:t>secure the subject</w:t>
      </w:r>
      <w:r w:rsidRPr="00735AC0">
        <w:rPr>
          <w:rStyle w:val="StyleUnderline"/>
        </w:rPr>
        <w:t xml:space="preserve">, since everybody is now </w:t>
      </w:r>
      <w:r w:rsidRPr="00735AC0">
        <w:rPr>
          <w:rStyle w:val="Emphasis"/>
        </w:rPr>
        <w:t>possibly dangerous</w:t>
      </w:r>
      <w:r w:rsidRPr="00735AC0">
        <w:rPr>
          <w:rStyle w:val="StyleUnderline"/>
        </w:rPr>
        <w:t xml:space="preserve"> and </w:t>
      </w:r>
      <w:r w:rsidRPr="00735AC0">
        <w:rPr>
          <w:rStyle w:val="Emphasis"/>
        </w:rPr>
        <w:t>nobody can be exempt</w:t>
      </w:r>
      <w:r w:rsidRPr="00735AC0">
        <w:rPr>
          <w:rStyle w:val="StyleUnderline"/>
        </w:rPr>
        <w:t>, for political modernity to function one always has to be cap</w:t>
      </w:r>
      <w:r w:rsidRPr="00CF1113">
        <w:rPr>
          <w:rStyle w:val="StyleUnderline"/>
        </w:rPr>
        <w:t xml:space="preserve">able of </w:t>
      </w:r>
      <w:r w:rsidRPr="00F05C0C">
        <w:rPr>
          <w:rStyle w:val="Emphasis"/>
        </w:rPr>
        <w:t>killing in order to go on living</w:t>
      </w:r>
      <w:r w:rsidRPr="00362DAE">
        <w:rPr>
          <w:sz w:val="16"/>
        </w:rPr>
        <w:t xml:space="preserve">: </w:t>
      </w:r>
      <w:r w:rsidRPr="00F05C0C">
        <w:rPr>
          <w:rStyle w:val="StyleUnderline"/>
        </w:rPr>
        <w:t xml:space="preserve">Wars are no longer waged in the name of a sovereign who must be defended; they are waged on behalf of </w:t>
      </w:r>
      <w:r w:rsidRPr="00F05C0C">
        <w:rPr>
          <w:rStyle w:val="Emphasis"/>
        </w:rPr>
        <w:t>the existence of everyone</w:t>
      </w:r>
      <w:r w:rsidRPr="001F589A">
        <w:rPr>
          <w:rStyle w:val="StyleUnderline"/>
          <w:highlight w:val="yellow"/>
        </w:rPr>
        <w:t xml:space="preserve">; entire populations are mobilized for the purpose of </w:t>
      </w:r>
      <w:r w:rsidRPr="001F589A">
        <w:rPr>
          <w:rStyle w:val="Emphasis"/>
          <w:highlight w:val="yellow"/>
        </w:rPr>
        <w:t>wholesale slaughter</w:t>
      </w:r>
      <w:r w:rsidRPr="00F05C0C">
        <w:rPr>
          <w:rStyle w:val="StyleUnderline"/>
        </w:rPr>
        <w:t xml:space="preserve"> in the name of </w:t>
      </w:r>
      <w:r w:rsidRPr="00F05C0C">
        <w:rPr>
          <w:rStyle w:val="Emphasis"/>
        </w:rPr>
        <w:t>life necessity</w:t>
      </w:r>
      <w:r w:rsidRPr="00F05C0C">
        <w:rPr>
          <w:rStyle w:val="StyleUnderline"/>
        </w:rPr>
        <w:t xml:space="preserve">; </w:t>
      </w:r>
      <w:r w:rsidRPr="001F589A">
        <w:rPr>
          <w:rStyle w:val="Emphasis"/>
          <w:highlight w:val="yellow"/>
        </w:rPr>
        <w:t>massacres have become vital</w:t>
      </w:r>
      <w:r w:rsidRPr="00362DAE">
        <w:rPr>
          <w:sz w:val="16"/>
          <w:highlight w:val="yellow"/>
        </w:rPr>
        <w:t>.</w:t>
      </w:r>
      <w:r w:rsidRPr="00362DAE">
        <w:rPr>
          <w:sz w:val="16"/>
        </w:rPr>
        <w:t xml:space="preserve"> . . . The principle underlying the tactics of battle – that one has to become capable of killing in order to go on living – has become the principle that defines the strategy of states (Foucault, 1990: 137). When Foucault refers to ‘killing’, he is not simply referring to the vicious act of taking another life: ‘</w:t>
      </w:r>
      <w:r w:rsidRPr="00F05C0C">
        <w:rPr>
          <w:rStyle w:val="StyleUnderline"/>
        </w:rPr>
        <w:t>When I say “</w:t>
      </w:r>
      <w:r w:rsidRPr="001F589A">
        <w:rPr>
          <w:rStyle w:val="Emphasis"/>
          <w:highlight w:val="yellow"/>
        </w:rPr>
        <w:t>killing</w:t>
      </w:r>
      <w:r w:rsidRPr="00F05C0C">
        <w:rPr>
          <w:rStyle w:val="StyleUnderline"/>
        </w:rPr>
        <w:t xml:space="preserve">”, I </w:t>
      </w:r>
      <w:r w:rsidRPr="00735AC0">
        <w:rPr>
          <w:rStyle w:val="StyleUnderline"/>
        </w:rPr>
        <w:t xml:space="preserve">obviously do not </w:t>
      </w:r>
      <w:r w:rsidRPr="001F589A">
        <w:rPr>
          <w:rStyle w:val="StyleUnderline"/>
          <w:highlight w:val="yellow"/>
        </w:rPr>
        <w:t xml:space="preserve">mean </w:t>
      </w:r>
      <w:r w:rsidRPr="00735AC0">
        <w:rPr>
          <w:rStyle w:val="StyleUnderline"/>
        </w:rPr>
        <w:t>simply murder as such, but</w:t>
      </w:r>
      <w:r w:rsidRPr="00F05C0C">
        <w:rPr>
          <w:rStyle w:val="StyleUnderline"/>
        </w:rPr>
        <w:t xml:space="preserve"> also every form of </w:t>
      </w:r>
      <w:r w:rsidRPr="001F589A">
        <w:rPr>
          <w:rStyle w:val="Emphasis"/>
          <w:highlight w:val="yellow"/>
        </w:rPr>
        <w:t>indirect murder</w:t>
      </w:r>
      <w:r w:rsidRPr="00F05C0C">
        <w:rPr>
          <w:rStyle w:val="StyleUnderline"/>
        </w:rPr>
        <w:t xml:space="preserve">: the fact of </w:t>
      </w:r>
      <w:r w:rsidRPr="001F589A">
        <w:rPr>
          <w:rStyle w:val="Emphasis"/>
          <w:highlight w:val="yellow"/>
        </w:rPr>
        <w:t>exposing someone to death</w:t>
      </w:r>
      <w:r w:rsidRPr="001F589A">
        <w:rPr>
          <w:rStyle w:val="StyleUnderline"/>
          <w:highlight w:val="yellow"/>
        </w:rPr>
        <w:t xml:space="preserve">, </w:t>
      </w:r>
      <w:r w:rsidRPr="00735AC0">
        <w:rPr>
          <w:rStyle w:val="StyleUnderline"/>
        </w:rPr>
        <w:t xml:space="preserve">increasing </w:t>
      </w:r>
      <w:r w:rsidRPr="00735AC0">
        <w:rPr>
          <w:rStyle w:val="Emphasis"/>
        </w:rPr>
        <w:t xml:space="preserve">the </w:t>
      </w:r>
      <w:r w:rsidRPr="00735AC0">
        <w:rPr>
          <w:rStyle w:val="Emphasis"/>
        </w:rPr>
        <w:lastRenderedPageBreak/>
        <w:t>risk of death</w:t>
      </w:r>
      <w:r w:rsidRPr="00735AC0">
        <w:rPr>
          <w:rStyle w:val="StyleUnderline"/>
        </w:rPr>
        <w:t xml:space="preserve"> for some people, or, quite simply, </w:t>
      </w:r>
      <w:r w:rsidRPr="00735AC0">
        <w:rPr>
          <w:rStyle w:val="Emphasis"/>
        </w:rPr>
        <w:t>political death</w:t>
      </w:r>
      <w:r w:rsidRPr="00735AC0">
        <w:rPr>
          <w:rStyle w:val="StyleUnderline"/>
        </w:rPr>
        <w:t xml:space="preserve">, </w:t>
      </w:r>
      <w:r w:rsidRPr="00735AC0">
        <w:rPr>
          <w:rStyle w:val="Emphasis"/>
        </w:rPr>
        <w:t>expul</w:t>
      </w:r>
      <w:r w:rsidRPr="00F05C0C">
        <w:rPr>
          <w:rStyle w:val="Emphasis"/>
        </w:rPr>
        <w:t>sion</w:t>
      </w:r>
      <w:r w:rsidRPr="00F05C0C">
        <w:rPr>
          <w:rStyle w:val="StyleUnderline"/>
        </w:rPr>
        <w:t xml:space="preserve">, </w:t>
      </w:r>
      <w:r w:rsidRPr="00F05C0C">
        <w:rPr>
          <w:rStyle w:val="Emphasis"/>
        </w:rPr>
        <w:t>rejection</w:t>
      </w:r>
      <w:r w:rsidRPr="00F05C0C">
        <w:rPr>
          <w:rStyle w:val="StyleUnderline"/>
        </w:rPr>
        <w:t xml:space="preserve"> and so on’</w:t>
      </w:r>
      <w:r w:rsidRPr="00362DAE">
        <w:rPr>
          <w:sz w:val="16"/>
        </w:rPr>
        <w:t xml:space="preserve"> (Foucault, 2003: 256). </w:t>
      </w:r>
      <w:r w:rsidRPr="001F589A">
        <w:rPr>
          <w:rStyle w:val="Emphasis"/>
          <w:highlight w:val="yellow"/>
        </w:rPr>
        <w:t>Racism</w:t>
      </w:r>
      <w:r w:rsidRPr="001F589A">
        <w:rPr>
          <w:rStyle w:val="StyleUnderline"/>
          <w:highlight w:val="yellow"/>
        </w:rPr>
        <w:t xml:space="preserve"> makes this</w:t>
      </w:r>
      <w:r w:rsidRPr="00F05C0C">
        <w:rPr>
          <w:rStyle w:val="StyleUnderline"/>
        </w:rPr>
        <w:t xml:space="preserve"> </w:t>
      </w:r>
      <w:r w:rsidRPr="00F05C0C">
        <w:rPr>
          <w:rStyle w:val="Emphasis"/>
        </w:rPr>
        <w:t xml:space="preserve">process of elimination </w:t>
      </w:r>
      <w:r w:rsidRPr="001F589A">
        <w:rPr>
          <w:rStyle w:val="Emphasis"/>
          <w:highlight w:val="yellow"/>
        </w:rPr>
        <w:t>possible</w:t>
      </w:r>
      <w:r w:rsidRPr="00F05C0C">
        <w:rPr>
          <w:rStyle w:val="StyleUnderline"/>
        </w:rPr>
        <w:t xml:space="preserve">, for it is only </w:t>
      </w:r>
      <w:r w:rsidRPr="001F589A">
        <w:rPr>
          <w:rStyle w:val="StyleUnderline"/>
          <w:highlight w:val="yellow"/>
        </w:rPr>
        <w:t>through</w:t>
      </w:r>
      <w:r w:rsidRPr="00F05C0C">
        <w:rPr>
          <w:rStyle w:val="StyleUnderline"/>
        </w:rPr>
        <w:t xml:space="preserve"> the discourse and practice of racial </w:t>
      </w:r>
      <w:r w:rsidRPr="001F589A">
        <w:rPr>
          <w:rStyle w:val="StyleUnderline"/>
          <w:highlight w:val="yellow"/>
        </w:rPr>
        <w:t>(dis)qualification</w:t>
      </w:r>
      <w:r w:rsidRPr="00F05C0C">
        <w:rPr>
          <w:rStyle w:val="StyleUnderline"/>
        </w:rPr>
        <w:t xml:space="preserve"> that one is capable of introducing ‘a </w:t>
      </w:r>
      <w:r w:rsidRPr="00F05C0C">
        <w:rPr>
          <w:rStyle w:val="Emphasis"/>
        </w:rPr>
        <w:t>break</w:t>
      </w:r>
      <w:r w:rsidRPr="00F05C0C">
        <w:rPr>
          <w:rStyle w:val="StyleUnderline"/>
        </w:rPr>
        <w:t xml:space="preserve"> in the domain of </w:t>
      </w:r>
      <w:r w:rsidRPr="00F05C0C">
        <w:rPr>
          <w:rStyle w:val="Emphasis"/>
        </w:rPr>
        <w:t>life that is under power’s control</w:t>
      </w:r>
      <w:r w:rsidRPr="00F05C0C">
        <w:rPr>
          <w:rStyle w:val="StyleUnderline"/>
        </w:rPr>
        <w:t xml:space="preserve">: the break between </w:t>
      </w:r>
      <w:r w:rsidRPr="00F05C0C">
        <w:rPr>
          <w:rStyle w:val="Emphasis"/>
        </w:rPr>
        <w:t>what must live</w:t>
      </w:r>
      <w:r w:rsidRPr="00F05C0C">
        <w:rPr>
          <w:rStyle w:val="StyleUnderline"/>
        </w:rPr>
        <w:t xml:space="preserve"> and what </w:t>
      </w:r>
      <w:r w:rsidRPr="00F05C0C">
        <w:rPr>
          <w:rStyle w:val="Emphasis"/>
        </w:rPr>
        <w:t>must die’</w:t>
      </w:r>
      <w:r w:rsidRPr="00362DAE">
        <w:rPr>
          <w:sz w:val="16"/>
        </w:rPr>
        <w:t xml:space="preserve"> (Foucault, 2003: 255). While kill- </w:t>
      </w:r>
      <w:proofErr w:type="spellStart"/>
      <w:r w:rsidRPr="00362DAE">
        <w:rPr>
          <w:sz w:val="16"/>
        </w:rPr>
        <w:t>ing</w:t>
      </w:r>
      <w:proofErr w:type="spellEnd"/>
      <w:r w:rsidRPr="00362DAE">
        <w:rPr>
          <w:sz w:val="16"/>
        </w:rPr>
        <w:t xml:space="preserve"> does not need to be physically murderous, that is not to suggest that we should lose sight of the very real forms of political violence that do take place in the name of species improvement. As Deleuze (1999: 76) duly noted, </w:t>
      </w:r>
      <w:r w:rsidRPr="00F05C0C">
        <w:rPr>
          <w:rStyle w:val="StyleUnderline"/>
        </w:rPr>
        <w:t xml:space="preserve">when notions of </w:t>
      </w:r>
      <w:r w:rsidRPr="00F05C0C">
        <w:rPr>
          <w:rStyle w:val="Emphasis"/>
        </w:rPr>
        <w:t>security</w:t>
      </w:r>
      <w:r w:rsidRPr="00F05C0C">
        <w:rPr>
          <w:rStyle w:val="StyleUnderline"/>
        </w:rPr>
        <w:t xml:space="preserve"> are </w:t>
      </w:r>
      <w:r w:rsidRPr="00F05C0C">
        <w:rPr>
          <w:rStyle w:val="Emphasis"/>
        </w:rPr>
        <w:t>invoked</w:t>
      </w:r>
      <w:r w:rsidRPr="00F05C0C">
        <w:rPr>
          <w:rStyle w:val="StyleUnderline"/>
        </w:rPr>
        <w:t xml:space="preserve"> in order to </w:t>
      </w:r>
      <w:r w:rsidRPr="00F05C0C">
        <w:rPr>
          <w:rStyle w:val="Emphasis"/>
        </w:rPr>
        <w:t>preserve the destiny of a species</w:t>
      </w:r>
      <w:r w:rsidRPr="00F05C0C">
        <w:rPr>
          <w:rStyle w:val="StyleUnderline"/>
        </w:rPr>
        <w:t xml:space="preserve">, when the </w:t>
      </w:r>
      <w:proofErr w:type="spellStart"/>
      <w:r w:rsidRPr="00F05C0C">
        <w:rPr>
          <w:rStyle w:val="StyleUnderline"/>
        </w:rPr>
        <w:t>defence</w:t>
      </w:r>
      <w:proofErr w:type="spellEnd"/>
      <w:r w:rsidRPr="00F05C0C">
        <w:rPr>
          <w:rStyle w:val="StyleUnderline"/>
        </w:rPr>
        <w:t xml:space="preserve"> of society gives sanction to </w:t>
      </w:r>
      <w:r w:rsidRPr="00F05C0C">
        <w:rPr>
          <w:rStyle w:val="Emphasis"/>
        </w:rPr>
        <w:t>very real acts of violence</w:t>
      </w:r>
      <w:r w:rsidRPr="00F05C0C">
        <w:rPr>
          <w:rStyle w:val="StyleUnderline"/>
        </w:rPr>
        <w:t xml:space="preserve"> that are </w:t>
      </w:r>
      <w:r w:rsidRPr="00F05C0C">
        <w:rPr>
          <w:rStyle w:val="Emphasis"/>
        </w:rPr>
        <w:t>justified</w:t>
      </w:r>
      <w:r w:rsidRPr="00F05C0C">
        <w:rPr>
          <w:rStyle w:val="StyleUnderline"/>
        </w:rPr>
        <w:t xml:space="preserve"> in terms of </w:t>
      </w:r>
      <w:r w:rsidRPr="00F05C0C">
        <w:rPr>
          <w:rStyle w:val="Emphasis"/>
        </w:rPr>
        <w:t>species necessity</w:t>
      </w:r>
      <w:r w:rsidRPr="00F05C0C">
        <w:rPr>
          <w:rStyle w:val="StyleUnderline"/>
        </w:rPr>
        <w:t xml:space="preserve">, that is when the </w:t>
      </w:r>
      <w:r w:rsidRPr="00F05C0C">
        <w:rPr>
          <w:rStyle w:val="Emphasis"/>
        </w:rPr>
        <w:t xml:space="preserve">capacity to legitimate murderous </w:t>
      </w:r>
      <w:r w:rsidRPr="001F589A">
        <w:rPr>
          <w:rStyle w:val="Emphasis"/>
          <w:highlight w:val="yellow"/>
        </w:rPr>
        <w:t>political actions</w:t>
      </w:r>
      <w:r w:rsidRPr="00F05C0C">
        <w:rPr>
          <w:rStyle w:val="StyleUnderline"/>
        </w:rPr>
        <w:t xml:space="preserve"> in all </w:t>
      </w:r>
      <w:r w:rsidRPr="00F05C0C">
        <w:rPr>
          <w:rStyle w:val="Emphasis"/>
        </w:rPr>
        <w:t>our names</w:t>
      </w:r>
      <w:r w:rsidRPr="00F05C0C">
        <w:rPr>
          <w:rStyle w:val="StyleUnderline"/>
        </w:rPr>
        <w:t xml:space="preserve"> and </w:t>
      </w:r>
      <w:r w:rsidRPr="001F589A">
        <w:rPr>
          <w:rStyle w:val="Emphasis"/>
          <w:highlight w:val="yellow"/>
        </w:rPr>
        <w:t>for all our sakes</w:t>
      </w:r>
      <w:r w:rsidRPr="001F589A">
        <w:rPr>
          <w:rStyle w:val="StyleUnderline"/>
          <w:highlight w:val="yellow"/>
        </w:rPr>
        <w:t xml:space="preserve"> becomes</w:t>
      </w:r>
      <w:r w:rsidRPr="00F05C0C">
        <w:rPr>
          <w:rStyle w:val="StyleUnderline"/>
        </w:rPr>
        <w:t xml:space="preserve"> altogether </w:t>
      </w:r>
      <w:r w:rsidRPr="001F589A">
        <w:rPr>
          <w:rStyle w:val="StyleUnderline"/>
          <w:highlight w:val="yellow"/>
        </w:rPr>
        <w:t>more</w:t>
      </w:r>
      <w:r w:rsidRPr="00F05C0C">
        <w:rPr>
          <w:rStyle w:val="StyleUnderline"/>
        </w:rPr>
        <w:t xml:space="preserve"> </w:t>
      </w:r>
      <w:r w:rsidRPr="00F05C0C">
        <w:rPr>
          <w:rStyle w:val="Emphasis"/>
        </w:rPr>
        <w:t>rational</w:t>
      </w:r>
      <w:r w:rsidRPr="00F05C0C">
        <w:rPr>
          <w:rStyle w:val="StyleUnderline"/>
        </w:rPr>
        <w:t xml:space="preserve">, </w:t>
      </w:r>
      <w:r w:rsidRPr="001F589A">
        <w:rPr>
          <w:rStyle w:val="Emphasis"/>
          <w:highlight w:val="yellow"/>
        </w:rPr>
        <w:t>calculated</w:t>
      </w:r>
      <w:r w:rsidRPr="001F589A">
        <w:rPr>
          <w:rStyle w:val="StyleUnderline"/>
          <w:highlight w:val="yellow"/>
        </w:rPr>
        <w:t xml:space="preserve">, </w:t>
      </w:r>
      <w:r w:rsidRPr="001F589A">
        <w:rPr>
          <w:rStyle w:val="Emphasis"/>
          <w:highlight w:val="yellow"/>
        </w:rPr>
        <w:t>utilitarian</w:t>
      </w:r>
      <w:r w:rsidRPr="00F05C0C">
        <w:rPr>
          <w:rStyle w:val="StyleUnderline"/>
        </w:rPr>
        <w:t xml:space="preserve">, hence altogether </w:t>
      </w:r>
      <w:r w:rsidRPr="001F589A">
        <w:rPr>
          <w:rStyle w:val="StyleUnderline"/>
          <w:highlight w:val="yellow"/>
        </w:rPr>
        <w:t xml:space="preserve">more </w:t>
      </w:r>
      <w:r w:rsidRPr="001F589A">
        <w:rPr>
          <w:rStyle w:val="Emphasis"/>
          <w:highlight w:val="yellow"/>
        </w:rPr>
        <w:t>frightening</w:t>
      </w:r>
      <w:r w:rsidRPr="00F05C0C">
        <w:rPr>
          <w:rStyle w:val="StyleUnderline"/>
        </w:rPr>
        <w:t xml:space="preserve">: When a diagram of power abandons the model of sovereignty in </w:t>
      </w:r>
      <w:proofErr w:type="spellStart"/>
      <w:r w:rsidRPr="00F05C0C">
        <w:rPr>
          <w:rStyle w:val="StyleUnderline"/>
        </w:rPr>
        <w:t>favour</w:t>
      </w:r>
      <w:proofErr w:type="spellEnd"/>
      <w:r w:rsidRPr="00F05C0C">
        <w:rPr>
          <w:rStyle w:val="StyleUnderline"/>
        </w:rPr>
        <w:t xml:space="preserve"> of a disciplinary model, when it becomes the ‘bio-­power’ or ‘bio-­politics’ of populations, controlling and administering life, it is indeed life that emerges as the new object of power</w:t>
      </w:r>
      <w:r w:rsidRPr="00362DAE">
        <w:rPr>
          <w:sz w:val="16"/>
        </w:rPr>
        <w:t xml:space="preserve">. At that point law increasingly renounces that symbol of sovereign privilege, the right to put someone to death, but allows itself to produce all the more hecatombs and genocides: not by returning to the old law of killing, but on the contrary in the name of race, precious space, conditions of life and the survival of a population that believes itself to be better than its enemy, which it now treats not as the juridical enemy of the old sovereign but as a toxic or infectious agent, a sort of ‘biological danger’. </w:t>
      </w:r>
      <w:r w:rsidRPr="00F05C0C">
        <w:rPr>
          <w:rStyle w:val="Emphasis"/>
        </w:rPr>
        <w:t>Auschwitz</w:t>
      </w:r>
      <w:r w:rsidRPr="00F05C0C">
        <w:rPr>
          <w:rStyle w:val="StyleUnderline"/>
        </w:rPr>
        <w:t xml:space="preserve"> arguably represents the most grotesque, shameful and hence </w:t>
      </w:r>
      <w:r w:rsidRPr="00735AC0">
        <w:rPr>
          <w:rStyle w:val="StyleUnderline"/>
        </w:rPr>
        <w:t>meaningful example of necessary killing – the violence that is sanctioned in the name of species necessity</w:t>
      </w:r>
      <w:r w:rsidRPr="00362DAE">
        <w:rPr>
          <w:sz w:val="16"/>
        </w:rPr>
        <w:t xml:space="preserve"> (see Agamben, 1995, 2005). Indeed, for Agamben, </w:t>
      </w:r>
      <w:r w:rsidRPr="00735AC0">
        <w:rPr>
          <w:rStyle w:val="StyleUnderline"/>
        </w:rPr>
        <w:t>since one of the most ‘</w:t>
      </w:r>
      <w:r w:rsidRPr="00735AC0">
        <w:rPr>
          <w:rStyle w:val="Emphasis"/>
        </w:rPr>
        <w:t>essential characteristics</w:t>
      </w:r>
      <w:r w:rsidRPr="00735AC0">
        <w:rPr>
          <w:rStyle w:val="StyleUnderline"/>
        </w:rPr>
        <w:t xml:space="preserve">’ of </w:t>
      </w:r>
      <w:r w:rsidRPr="001F589A">
        <w:rPr>
          <w:rStyle w:val="StyleUnderline"/>
          <w:highlight w:val="yellow"/>
        </w:rPr>
        <w:t xml:space="preserve">modern </w:t>
      </w:r>
      <w:r w:rsidRPr="00735AC0">
        <w:rPr>
          <w:rStyle w:val="StyleUnderline"/>
        </w:rPr>
        <w:t>biopolitics is to constantly ‘</w:t>
      </w:r>
      <w:r w:rsidRPr="00735AC0">
        <w:rPr>
          <w:rStyle w:val="Emphasis"/>
        </w:rPr>
        <w:t>redefine the threshold in life</w:t>
      </w:r>
      <w:r w:rsidRPr="00735AC0">
        <w:rPr>
          <w:rStyle w:val="StyleUnderline"/>
        </w:rPr>
        <w:t xml:space="preserve"> that </w:t>
      </w:r>
      <w:r w:rsidRPr="00735AC0">
        <w:rPr>
          <w:rStyle w:val="Emphasis"/>
        </w:rPr>
        <w:t>dis</w:t>
      </w:r>
      <w:r w:rsidRPr="00F05C0C">
        <w:rPr>
          <w:rStyle w:val="Emphasis"/>
        </w:rPr>
        <w:t>tinguishes</w:t>
      </w:r>
      <w:r w:rsidRPr="00F05C0C">
        <w:rPr>
          <w:rStyle w:val="StyleUnderline"/>
        </w:rPr>
        <w:t xml:space="preserve"> and </w:t>
      </w:r>
      <w:r w:rsidRPr="001F589A">
        <w:rPr>
          <w:rStyle w:val="Emphasis"/>
          <w:highlight w:val="yellow"/>
        </w:rPr>
        <w:t>separates</w:t>
      </w:r>
      <w:r w:rsidRPr="00F05C0C">
        <w:rPr>
          <w:rStyle w:val="StyleUnderline"/>
        </w:rPr>
        <w:t xml:space="preserve"> what is </w:t>
      </w:r>
      <w:r w:rsidRPr="001F589A">
        <w:rPr>
          <w:rStyle w:val="StyleUnderline"/>
          <w:highlight w:val="yellow"/>
        </w:rPr>
        <w:t>inside from</w:t>
      </w:r>
      <w:r w:rsidRPr="00F05C0C">
        <w:rPr>
          <w:rStyle w:val="StyleUnderline"/>
        </w:rPr>
        <w:t xml:space="preserve"> what is </w:t>
      </w:r>
      <w:r w:rsidRPr="001F589A">
        <w:rPr>
          <w:rStyle w:val="StyleUnderline"/>
          <w:highlight w:val="yellow"/>
        </w:rPr>
        <w:t xml:space="preserve">outside’, </w:t>
      </w:r>
      <w:r w:rsidRPr="00735AC0">
        <w:rPr>
          <w:rStyle w:val="StyleUnderline"/>
        </w:rPr>
        <w:t xml:space="preserve">it is </w:t>
      </w:r>
      <w:r w:rsidRPr="001F589A">
        <w:rPr>
          <w:rStyle w:val="StyleUnderline"/>
          <w:highlight w:val="yellow"/>
        </w:rPr>
        <w:t xml:space="preserve">within </w:t>
      </w:r>
      <w:r w:rsidRPr="00735AC0">
        <w:rPr>
          <w:rStyle w:val="StyleUnderline"/>
        </w:rPr>
        <w:t xml:space="preserve">those </w:t>
      </w:r>
      <w:r w:rsidRPr="001F589A">
        <w:rPr>
          <w:rStyle w:val="StyleUnderline"/>
          <w:highlight w:val="yellow"/>
        </w:rPr>
        <w:t>sites that ‘</w:t>
      </w:r>
      <w:r w:rsidRPr="001F589A">
        <w:rPr>
          <w:rStyle w:val="Emphasis"/>
          <w:highlight w:val="yellow"/>
        </w:rPr>
        <w:t>eliminate radically the people that are excluded’</w:t>
      </w:r>
      <w:r w:rsidRPr="00F05C0C">
        <w:rPr>
          <w:rStyle w:val="StyleUnderline"/>
        </w:rPr>
        <w:t xml:space="preserve"> that the </w:t>
      </w:r>
      <w:r w:rsidRPr="00F05C0C">
        <w:rPr>
          <w:rStyle w:val="Emphasis"/>
        </w:rPr>
        <w:t>biopolitical racial imperative</w:t>
      </w:r>
      <w:r w:rsidRPr="00F05C0C">
        <w:rPr>
          <w:rStyle w:val="StyleUnderline"/>
        </w:rPr>
        <w:t xml:space="preserve"> is exposed in its </w:t>
      </w:r>
      <w:r w:rsidRPr="00F05C0C">
        <w:rPr>
          <w:rStyle w:val="Emphasis"/>
        </w:rPr>
        <w:t>most brutal form</w:t>
      </w:r>
      <w:r w:rsidRPr="00362DAE">
        <w:rPr>
          <w:sz w:val="16"/>
        </w:rPr>
        <w:t xml:space="preserve"> (Agamben, 1995: 171). The camp can therefore be seen to be the defining paradigm of the modern insomuch as it is a ‘space in which power confronts nothing other than pure biological life without any media-­ </w:t>
      </w:r>
      <w:proofErr w:type="spellStart"/>
      <w:r w:rsidRPr="00362DAE">
        <w:rPr>
          <w:sz w:val="16"/>
        </w:rPr>
        <w:t>tion</w:t>
      </w:r>
      <w:proofErr w:type="spellEnd"/>
      <w:r w:rsidRPr="00362DAE">
        <w:rPr>
          <w:sz w:val="16"/>
        </w:rPr>
        <w:t xml:space="preserve">’ (Agamben, 1995: 179). While lacking Agamben’s intellectual sophistry, such a </w:t>
      </w:r>
      <w:proofErr w:type="spellStart"/>
      <w:r w:rsidRPr="00362DAE">
        <w:rPr>
          <w:sz w:val="16"/>
        </w:rPr>
        <w:t>Schmittean</w:t>
      </w:r>
      <w:proofErr w:type="spellEnd"/>
      <w:r w:rsidRPr="00362DAE">
        <w:rPr>
          <w:sz w:val="16"/>
        </w:rPr>
        <w:t xml:space="preserve">-­inspired approach to violence – that is, sovereignty as the ability to declare a state of juridical exception – has certainly gained wide-­ spread academic currency in recent times. The field of international relations, for instance, has been awash with works that have tried to theorize the ‘exceptional times’ in which we live (see, in particular, </w:t>
      </w:r>
      <w:proofErr w:type="spellStart"/>
      <w:r w:rsidRPr="00362DAE">
        <w:rPr>
          <w:sz w:val="16"/>
        </w:rPr>
        <w:t>Devetak</w:t>
      </w:r>
      <w:proofErr w:type="spellEnd"/>
      <w:r w:rsidRPr="00362DAE">
        <w:rPr>
          <w:sz w:val="16"/>
        </w:rPr>
        <w:t xml:space="preserve">, 2007; Kaldor, 2007). While some of the tactics deployed in the ‘Global War on Terror’ have undoubtedly lent credibility to these approaches, in terms of understanding violence they are limited. </w:t>
      </w:r>
      <w:r w:rsidRPr="001F589A">
        <w:rPr>
          <w:rStyle w:val="StyleUnderline"/>
          <w:highlight w:val="yellow"/>
        </w:rPr>
        <w:t>Violence is only rendered problematic</w:t>
      </w:r>
      <w:r w:rsidRPr="00F05C0C">
        <w:rPr>
          <w:rStyle w:val="StyleUnderline"/>
        </w:rPr>
        <w:t xml:space="preserve"> here </w:t>
      </w:r>
      <w:r w:rsidRPr="001F589A">
        <w:rPr>
          <w:rStyle w:val="StyleUnderline"/>
          <w:highlight w:val="yellow"/>
        </w:rPr>
        <w:t>when</w:t>
      </w:r>
      <w:r w:rsidRPr="00F05C0C">
        <w:rPr>
          <w:rStyle w:val="StyleUnderline"/>
        </w:rPr>
        <w:t xml:space="preserve"> it is </w:t>
      </w:r>
      <w:r w:rsidRPr="001F589A">
        <w:rPr>
          <w:rStyle w:val="StyleUnderline"/>
          <w:highlight w:val="yellow"/>
        </w:rPr>
        <w:t>associated with</w:t>
      </w:r>
      <w:r w:rsidRPr="00F05C0C">
        <w:rPr>
          <w:rStyle w:val="StyleUnderline"/>
        </w:rPr>
        <w:t xml:space="preserve"> some </w:t>
      </w:r>
      <w:r w:rsidRPr="00735AC0">
        <w:rPr>
          <w:rStyle w:val="StyleUnderline"/>
        </w:rPr>
        <w:t>act of unmitigated geopolitical excess (e.g. the invasion of Iraq, Guantánamo Bay, use of torture, and</w:t>
      </w:r>
      <w:r w:rsidRPr="00F05C0C">
        <w:rPr>
          <w:rStyle w:val="StyleUnderline"/>
        </w:rPr>
        <w:t xml:space="preserve"> so forth)</w:t>
      </w:r>
      <w:r w:rsidRPr="00362DAE">
        <w:rPr>
          <w:sz w:val="16"/>
        </w:rPr>
        <w:t xml:space="preserve">. This is unfortunate. </w:t>
      </w:r>
      <w:r w:rsidRPr="001F589A">
        <w:rPr>
          <w:rStyle w:val="Emphasis"/>
          <w:highlight w:val="yellow"/>
        </w:rPr>
        <w:t>Precluding any critical evaluation</w:t>
      </w:r>
      <w:r w:rsidRPr="001F589A">
        <w:rPr>
          <w:rStyle w:val="StyleUnderline"/>
          <w:highlight w:val="yellow"/>
        </w:rPr>
        <w:t xml:space="preserve"> </w:t>
      </w:r>
      <w:r w:rsidRPr="00735AC0">
        <w:rPr>
          <w:rStyle w:val="StyleUnderline"/>
        </w:rPr>
        <w:t xml:space="preserve">of the </w:t>
      </w:r>
      <w:r w:rsidRPr="00735AC0">
        <w:rPr>
          <w:rStyle w:val="Emphasis"/>
        </w:rPr>
        <w:t>contemporary forms of violence</w:t>
      </w:r>
      <w:r w:rsidRPr="00735AC0">
        <w:rPr>
          <w:rStyle w:val="StyleUnderline"/>
        </w:rPr>
        <w:t xml:space="preserve"> that take place within the </w:t>
      </w:r>
      <w:r w:rsidRPr="00735AC0">
        <w:rPr>
          <w:rStyle w:val="Emphasis"/>
        </w:rPr>
        <w:t>remit of humanitarian discourses and practices</w:t>
      </w:r>
      <w:r w:rsidRPr="00F05C0C">
        <w:rPr>
          <w:rStyle w:val="StyleUnderline"/>
        </w:rPr>
        <w:t xml:space="preserve">, </w:t>
      </w:r>
      <w:r w:rsidRPr="001F589A">
        <w:rPr>
          <w:rStyle w:val="StyleUnderline"/>
          <w:highlight w:val="yellow"/>
        </w:rPr>
        <w:t xml:space="preserve">there is a </w:t>
      </w:r>
      <w:r w:rsidRPr="00735AC0">
        <w:rPr>
          <w:rStyle w:val="Emphasis"/>
        </w:rPr>
        <w:t xml:space="preserve">categorical </w:t>
      </w:r>
      <w:r w:rsidRPr="001F589A">
        <w:rPr>
          <w:rStyle w:val="Emphasis"/>
          <w:highlight w:val="yellow"/>
        </w:rPr>
        <w:t>failure</w:t>
      </w:r>
      <w:r w:rsidRPr="001F589A">
        <w:rPr>
          <w:rStyle w:val="StyleUnderline"/>
          <w:highlight w:val="yellow"/>
        </w:rPr>
        <w:t xml:space="preserve"> to address how</w:t>
      </w:r>
      <w:r w:rsidRPr="00F05C0C">
        <w:rPr>
          <w:rStyle w:val="StyleUnderline"/>
        </w:rPr>
        <w:t xml:space="preserve"> </w:t>
      </w:r>
      <w:r w:rsidRPr="00735AC0">
        <w:rPr>
          <w:rStyle w:val="Emphasis"/>
        </w:rPr>
        <w:t>necessary violence continues</w:t>
      </w:r>
      <w:r w:rsidRPr="00735AC0">
        <w:rPr>
          <w:rStyle w:val="StyleUnderline"/>
        </w:rPr>
        <w:t xml:space="preserve"> to be </w:t>
      </w:r>
      <w:r w:rsidRPr="001F589A">
        <w:rPr>
          <w:rStyle w:val="StyleUnderline"/>
          <w:highlight w:val="yellow"/>
        </w:rPr>
        <w:t xml:space="preserve">an </w:t>
      </w:r>
      <w:r w:rsidRPr="001F589A">
        <w:rPr>
          <w:rStyle w:val="Emphasis"/>
          <w:highlight w:val="yellow"/>
        </w:rPr>
        <w:t>essential</w:t>
      </w:r>
      <w:r w:rsidRPr="001F589A">
        <w:rPr>
          <w:rStyle w:val="StyleUnderline"/>
          <w:highlight w:val="yellow"/>
        </w:rPr>
        <w:t xml:space="preserve"> feature of the </w:t>
      </w:r>
      <w:r w:rsidRPr="001F589A">
        <w:rPr>
          <w:rStyle w:val="Emphasis"/>
          <w:highlight w:val="yellow"/>
        </w:rPr>
        <w:t>liberal encounter</w:t>
      </w:r>
      <w:r w:rsidRPr="00F05C0C">
        <w:rPr>
          <w:rStyle w:val="StyleUnderline"/>
        </w:rPr>
        <w:t xml:space="preserve">. Hence, with </w:t>
      </w:r>
      <w:r w:rsidRPr="00735AC0">
        <w:rPr>
          <w:rStyle w:val="StyleUnderline"/>
        </w:rPr>
        <w:t>post-</w:t>
      </w:r>
      <w:proofErr w:type="spellStart"/>
      <w:r w:rsidRPr="00735AC0">
        <w:rPr>
          <w:rStyle w:val="StyleUnderline"/>
        </w:rPr>
        <w:t>interventionary</w:t>
      </w:r>
      <w:proofErr w:type="spellEnd"/>
      <w:r w:rsidRPr="00735AC0">
        <w:rPr>
          <w:rStyle w:val="StyleUnderline"/>
        </w:rPr>
        <w:t xml:space="preserve"> forms of violence no longer appearing to be any cause for concern, the </w:t>
      </w:r>
      <w:r w:rsidRPr="00735AC0">
        <w:rPr>
          <w:rStyle w:val="Emphasis"/>
        </w:rPr>
        <w:t>nature of the racial imperative</w:t>
      </w:r>
      <w:r w:rsidRPr="00735AC0">
        <w:rPr>
          <w:rStyle w:val="StyleUnderline"/>
        </w:rPr>
        <w:t xml:space="preserve"> that underwrites the violence of contemporary liberal occupations is </w:t>
      </w:r>
      <w:r w:rsidRPr="00735AC0">
        <w:rPr>
          <w:rStyle w:val="Emphasis"/>
        </w:rPr>
        <w:t>removed from the analytical arena</w:t>
      </w:r>
      <w:r w:rsidRPr="00735AC0">
        <w:rPr>
          <w:rStyle w:val="StyleUnderline"/>
        </w:rPr>
        <w:t>.</w:t>
      </w:r>
    </w:p>
    <w:p w:rsidR="00A822DD" w:rsidRPr="00C42E45" w:rsidRDefault="00A822DD" w:rsidP="00C42E45"/>
    <w:p w:rsidR="005A2E5B" w:rsidRDefault="005A2E5B" w:rsidP="005A2E5B">
      <w:pPr>
        <w:pStyle w:val="Heading4"/>
      </w:pPr>
      <w:r>
        <w:t xml:space="preserve">The 1ACs attempt at demands on the state causes desire to be forfeited for the sake of making an impossible demand from a repressive regime– this destroys agency and causes passivity. Only saying no to the 1AC can solve. </w:t>
      </w:r>
    </w:p>
    <w:p w:rsidR="005A2E5B" w:rsidRPr="00234AE8" w:rsidRDefault="005A2E5B" w:rsidP="005A2E5B">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5A2E5B" w:rsidRDefault="005A2E5B" w:rsidP="005A2E5B">
      <w:pPr>
        <w:spacing w:line="256" w:lineRule="auto"/>
        <w:rPr>
          <w:rFonts w:eastAsia="Cambria" w:cs="Times New Roman"/>
          <w:sz w:val="16"/>
        </w:rPr>
      </w:pPr>
      <w:bookmarkStart w:id="0" w:name="_GoBack"/>
      <w:r w:rsidRPr="00234AE8">
        <w:rPr>
          <w:rFonts w:eastAsia="Cambria" w:cs="Times New Roman"/>
          <w:sz w:val="16"/>
        </w:rPr>
        <w:lastRenderedPageBreak/>
        <w:t xml:space="preserve">As a mode of individuation and </w:t>
      </w:r>
      <w:proofErr w:type="spellStart"/>
      <w:r w:rsidRPr="00234AE8">
        <w:rPr>
          <w:rFonts w:eastAsia="Cambria" w:cs="Times New Roman"/>
          <w:sz w:val="16"/>
        </w:rPr>
        <w:t>subjectivization</w:t>
      </w:r>
      <w:proofErr w:type="spellEnd"/>
      <w:r w:rsidRPr="00234AE8">
        <w:rPr>
          <w:rFonts w:eastAsia="Cambria" w:cs="Times New Roman"/>
          <w:sz w:val="16"/>
        </w:rPr>
        <w:t xml:space="preserve">, egos are economies of frustration and compensation. </w:t>
      </w:r>
      <w:r w:rsidRPr="00234AE8">
        <w:rPr>
          <w:rFonts w:eastAsia="Cambria" w:cs="Times New Roman"/>
          <w:sz w:val="24"/>
          <w:u w:val="single"/>
        </w:rPr>
        <w:t xml:space="preserve">This economy relies on a split in the </w:t>
      </w:r>
      <w:proofErr w:type="spellStart"/>
      <w:r w:rsidRPr="00234AE8">
        <w:rPr>
          <w:rFonts w:eastAsia="Cambria" w:cs="Times New Roman"/>
          <w:sz w:val="24"/>
          <w:u w:val="single"/>
        </w:rPr>
        <w:t>freudian</w:t>
      </w:r>
      <w:proofErr w:type="spellEnd"/>
      <w:r w:rsidRPr="00234AE8">
        <w:rPr>
          <w:rFonts w:eastAsia="Cambria" w:cs="Times New Roman"/>
          <w:sz w:val="24"/>
          <w:u w:val="single"/>
        </w:rPr>
        <w:t xml:space="preserve">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 xml:space="preserve">Ego,” then, names the economy of compensatory </w:t>
      </w:r>
      <w:proofErr w:type="spellStart"/>
      <w:r w:rsidRPr="00234AE8">
        <w:rPr>
          <w:rFonts w:eastAsia="Cambria" w:cs="Times New Roman"/>
          <w:sz w:val="24"/>
          <w:highlight w:val="cyan"/>
          <w:u w:val="single"/>
        </w:rPr>
        <w:t>subjectivization</w:t>
      </w:r>
      <w:proofErr w:type="spellEnd"/>
      <w:r w:rsidRPr="00234AE8">
        <w:rPr>
          <w:rFonts w:eastAsia="Cambria" w:cs="Times New Roman"/>
          <w:sz w:val="24"/>
          <w:highlight w:val="cyan"/>
          <w:u w:val="single"/>
        </w:rPr>
        <w:t xml:space="preserve"> driven by the repetition and refusal of demands</w:t>
      </w:r>
      <w:r w:rsidRPr="00234AE8">
        <w:rPr>
          <w:rFonts w:eastAsia="Cambria" w:cs="Times New Roman"/>
          <w:sz w:val="16"/>
        </w:rPr>
        <w:t xml:space="preserve">. The nascent subject presents </w:t>
      </w:r>
      <w:proofErr w:type="gramStart"/>
      <w:r w:rsidRPr="00234AE8">
        <w:rPr>
          <w:rFonts w:eastAsia="Cambria" w:cs="Times New Roman"/>
          <w:sz w:val="16"/>
        </w:rPr>
        <w:t>wants</w:t>
      </w:r>
      <w:proofErr w:type="gramEnd"/>
      <w:r w:rsidRPr="00234AE8">
        <w:rPr>
          <w:rFonts w:eastAsia="Cambria" w:cs="Times New Roman"/>
          <w:sz w:val="16"/>
        </w:rPr>
        <w:t xml:space="preserve">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w:t>
      </w:r>
      <w:proofErr w:type="spellStart"/>
      <w:r w:rsidRPr="00234AE8">
        <w:rPr>
          <w:rFonts w:eastAsia="Cambria" w:cs="Times New Roman"/>
          <w:sz w:val="16"/>
        </w:rPr>
        <w:t>phor</w:t>
      </w:r>
      <w:proofErr w:type="spellEnd"/>
      <w:r w:rsidRPr="00234AE8">
        <w:rPr>
          <w:rFonts w:eastAsia="Cambria" w:cs="Times New Roman"/>
          <w:sz w:val="16"/>
        </w:rPr>
        <w:t xml:space="preserve"> of developmental psychology, an </w:t>
      </w:r>
      <w:proofErr w:type="gramStart"/>
      <w:r w:rsidRPr="00234AE8">
        <w:rPr>
          <w:rFonts w:eastAsia="Cambria" w:cs="Times New Roman"/>
          <w:sz w:val="16"/>
        </w:rPr>
        <w:t>infant lodges</w:t>
      </w:r>
      <w:proofErr w:type="gramEnd"/>
      <w:r w:rsidRPr="00234AE8">
        <w:rPr>
          <w:rFonts w:eastAsia="Cambria" w:cs="Times New Roman"/>
          <w:sz w:val="16"/>
        </w:rPr>
        <w:t xml:space="preserve"> the instinctual demands of the id on others but these demands cannot be, and for the sake of develop- </w:t>
      </w:r>
      <w:proofErr w:type="spellStart"/>
      <w:r w:rsidRPr="00234AE8">
        <w:rPr>
          <w:rFonts w:eastAsia="Cambria" w:cs="Times New Roman"/>
          <w:sz w:val="16"/>
        </w:rPr>
        <w:t>ment</w:t>
      </w:r>
      <w:proofErr w:type="spellEnd"/>
      <w:r w:rsidRPr="00234AE8">
        <w:rPr>
          <w:rFonts w:eastAsia="Cambria" w:cs="Times New Roman"/>
          <w:sz w:val="16"/>
        </w:rPr>
        <w:t xml:space="preserve">,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w:t>
      </w:r>
      <w:proofErr w:type="spellStart"/>
      <w:r w:rsidRPr="00234AE8">
        <w:rPr>
          <w:rFonts w:eastAsia="Cambria" w:cs="Times New Roman"/>
          <w:sz w:val="16"/>
        </w:rPr>
        <w:t>i</w:t>
      </w:r>
      <w:proofErr w:type="spellEnd"/>
      <w:r w:rsidRPr="00234AE8">
        <w:rPr>
          <w:rFonts w:eastAsia="Cambria" w:cs="Times New Roman"/>
          <w:sz w:val="16"/>
        </w:rPr>
        <w:t xml:space="preserve"> have a fourth helping of dessert”) or meanings that culminate in ungroundable </w:t>
      </w:r>
      <w:proofErr w:type="spellStart"/>
      <w:r w:rsidRPr="00234AE8">
        <w:rPr>
          <w:rFonts w:eastAsia="Cambria" w:cs="Times New Roman"/>
          <w:sz w:val="16"/>
        </w:rPr>
        <w:t>authori</w:t>
      </w:r>
      <w:proofErr w:type="spellEnd"/>
      <w:r w:rsidRPr="00234AE8">
        <w:rPr>
          <w:rFonts w:eastAsia="Cambria" w:cs="Times New Roman"/>
          <w:sz w:val="16"/>
        </w:rPr>
        <w:t xml:space="preserve">- </w:t>
      </w:r>
      <w:proofErr w:type="spellStart"/>
      <w:r w:rsidRPr="00234AE8">
        <w:rPr>
          <w:rFonts w:eastAsia="Cambria" w:cs="Times New Roman"/>
          <w:sz w:val="16"/>
        </w:rPr>
        <w:t>tative</w:t>
      </w:r>
      <w:proofErr w:type="spellEnd"/>
      <w:r w:rsidRPr="00234AE8">
        <w:rPr>
          <w:rFonts w:eastAsia="Cambria" w:cs="Times New Roman"/>
          <w:sz w:val="16"/>
        </w:rPr>
        <w:t xml:space="preser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w:t>
      </w:r>
      <w:proofErr w:type="spellStart"/>
      <w:r w:rsidRPr="00234AE8">
        <w:rPr>
          <w:rFonts w:eastAsia="Cambria" w:cs="Times New Roman"/>
          <w:sz w:val="16"/>
        </w:rPr>
        <w:t>freud</w:t>
      </w:r>
      <w:proofErr w:type="spellEnd"/>
      <w:r w:rsidRPr="00234AE8">
        <w:rPr>
          <w:rFonts w:eastAsia="Cambria" w:cs="Times New Roman"/>
          <w:sz w:val="16"/>
        </w:rPr>
        <w:t xml:space="preserve"> argues that “if . . . demands meet with no satisfaction, intolerable conditions arise . . . [and] . . . the ego begins to function. . . . [T]he driving force that sets the vehicle in </w:t>
      </w:r>
      <w:proofErr w:type="spellStart"/>
      <w:r w:rsidRPr="00234AE8">
        <w:rPr>
          <w:rFonts w:eastAsia="Cambria" w:cs="Times New Roman"/>
          <w:sz w:val="16"/>
        </w:rPr>
        <w:t>mo</w:t>
      </w:r>
      <w:proofErr w:type="spellEnd"/>
      <w:r w:rsidRPr="00234AE8">
        <w:rPr>
          <w:rFonts w:eastAsia="Cambria" w:cs="Times New Roman"/>
          <w:sz w:val="16"/>
        </w:rPr>
        <w:t xml:space="preserve">- </w:t>
      </w:r>
      <w:proofErr w:type="spellStart"/>
      <w:r w:rsidRPr="00234AE8">
        <w:rPr>
          <w:rFonts w:eastAsia="Cambria" w:cs="Times New Roman"/>
          <w:sz w:val="16"/>
        </w:rPr>
        <w:t>tion</w:t>
      </w:r>
      <w:proofErr w:type="spellEnd"/>
      <w:r w:rsidRPr="00234AE8">
        <w:rPr>
          <w:rFonts w:eastAsia="Cambria" w:cs="Times New Roman"/>
          <w:sz w:val="16"/>
        </w:rPr>
        <w:t xml:space="preserve"> is derived from the id, the ego . . . undertakes the steering</w:t>
      </w:r>
      <w:proofErr w:type="gramStart"/>
      <w:r w:rsidRPr="00234AE8">
        <w:rPr>
          <w:rFonts w:eastAsia="Cambria" w:cs="Times New Roman"/>
          <w:sz w:val="16"/>
        </w:rPr>
        <w:t>. . . .</w:t>
      </w:r>
      <w:proofErr w:type="gramEnd"/>
      <w:r w:rsidRPr="00234AE8">
        <w:rPr>
          <w:rFonts w:eastAsia="Cambria" w:cs="Times New Roman"/>
          <w:sz w:val="16"/>
        </w:rPr>
        <w:t xml:space="preserve"> The task of the ego [is] . . . to mediate between the claims of the id and the objections of the external world.”31 Later, in Group Psychology and the Analysis of the Ego, and Civilization and Its Discontents, </w:t>
      </w:r>
      <w:proofErr w:type="spellStart"/>
      <w:r w:rsidRPr="00234AE8">
        <w:rPr>
          <w:rFonts w:eastAsia="Cambria" w:cs="Times New Roman"/>
          <w:sz w:val="16"/>
        </w:rPr>
        <w:t>freud</w:t>
      </w:r>
      <w:proofErr w:type="spellEnd"/>
      <w:r w:rsidRPr="00234AE8">
        <w:rPr>
          <w:rFonts w:eastAsia="Cambria" w:cs="Times New Roman"/>
          <w:sz w:val="16"/>
        </w:rPr>
        <w:t xml:space="preserve"> relocates the site of the ego’s genesis beyond the parent/child relationship and in the broader social relationships that animate it. Life with others inevitably produces blockages in the </w:t>
      </w:r>
      <w:proofErr w:type="spellStart"/>
      <w:r w:rsidRPr="00234AE8">
        <w:rPr>
          <w:rFonts w:eastAsia="Cambria" w:cs="Times New Roman"/>
          <w:sz w:val="16"/>
        </w:rPr>
        <w:t>indi</w:t>
      </w:r>
      <w:proofErr w:type="spellEnd"/>
      <w:r w:rsidRPr="00234AE8">
        <w:rPr>
          <w:rFonts w:eastAsia="Cambria" w:cs="Times New Roman"/>
          <w:sz w:val="16"/>
        </w:rPr>
        <w:t xml:space="preserve">- </w:t>
      </w:r>
      <w:proofErr w:type="spellStart"/>
      <w:r w:rsidRPr="00234AE8">
        <w:rPr>
          <w:rFonts w:eastAsia="Cambria" w:cs="Times New Roman"/>
          <w:sz w:val="16"/>
        </w:rPr>
        <w:t>vidual’s</w:t>
      </w:r>
      <w:proofErr w:type="spellEnd"/>
      <w:r w:rsidRPr="00234AE8">
        <w:rPr>
          <w:rFonts w:eastAsia="Cambria" w:cs="Times New Roman"/>
          <w:sz w:val="16"/>
        </w:rPr>
        <w:t xml:space="preserve"> attempts to fulfill certain desires, since some demands for the fulfill- </w:t>
      </w:r>
      <w:proofErr w:type="spellStart"/>
      <w:r w:rsidRPr="00234AE8">
        <w:rPr>
          <w:rFonts w:eastAsia="Cambria" w:cs="Times New Roman"/>
          <w:sz w:val="16"/>
        </w:rPr>
        <w:t>ment</w:t>
      </w:r>
      <w:proofErr w:type="spellEnd"/>
      <w:r w:rsidRPr="00234AE8">
        <w:rPr>
          <w:rFonts w:eastAsia="Cambria" w:cs="Times New Roman"/>
          <w:sz w:val="16"/>
        </w:rPr>
        <w:t xml:space="preserve">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proofErr w:type="spellStart"/>
      <w:r w:rsidRPr="00234AE8">
        <w:rPr>
          <w:rFonts w:eastAsia="Cambria" w:cs="Times New Roman"/>
          <w:sz w:val="16"/>
        </w:rPr>
        <w:t>freud’s</w:t>
      </w:r>
      <w:proofErr w:type="spellEnd"/>
      <w:r w:rsidRPr="00234AE8">
        <w:rPr>
          <w:rFonts w:eastAsia="Cambria" w:cs="Times New Roman"/>
          <w:sz w:val="16"/>
        </w:rPr>
        <w:t xml:space="preserve"> movement outward from the paradigmatic relationships between the parent/ child and individual/civilization toward a more general account of the sub- </w:t>
      </w:r>
      <w:proofErr w:type="spellStart"/>
      <w:r w:rsidRPr="00234AE8">
        <w:rPr>
          <w:rFonts w:eastAsia="Cambria" w:cs="Times New Roman"/>
          <w:sz w:val="16"/>
        </w:rPr>
        <w:t>ject</w:t>
      </w:r>
      <w:proofErr w:type="spellEnd"/>
      <w:r w:rsidRPr="00234AE8">
        <w:rPr>
          <w:rFonts w:eastAsia="Cambria" w:cs="Times New Roman"/>
          <w:sz w:val="16"/>
        </w:rPr>
        <w: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w:t>
      </w:r>
      <w:proofErr w:type="spellStart"/>
      <w:r w:rsidRPr="00234AE8">
        <w:rPr>
          <w:rFonts w:eastAsia="Cambria" w:cs="Times New Roman"/>
          <w:sz w:val="16"/>
        </w:rPr>
        <w:t>theoreti</w:t>
      </w:r>
      <w:proofErr w:type="spellEnd"/>
      <w:r w:rsidRPr="00234AE8">
        <w:rPr>
          <w:rFonts w:eastAsia="Cambria" w:cs="Times New Roman"/>
          <w:sz w:val="16"/>
        </w:rPr>
        <w:t xml:space="preserve">- </w:t>
      </w:r>
      <w:proofErr w:type="spellStart"/>
      <w:r w:rsidRPr="00234AE8">
        <w:rPr>
          <w:rFonts w:eastAsia="Cambria" w:cs="Times New Roman"/>
          <w:sz w:val="16"/>
        </w:rPr>
        <w:t>cal</w:t>
      </w:r>
      <w:proofErr w:type="spellEnd"/>
      <w:r w:rsidRPr="00234AE8">
        <w:rPr>
          <w:rFonts w:eastAsia="Cambria" w:cs="Times New Roman"/>
          <w:sz w:val="16"/>
        </w:rPr>
        <w:t xml:space="preserve"> movement transposes </w:t>
      </w:r>
      <w:proofErr w:type="spellStart"/>
      <w:r w:rsidRPr="00234AE8">
        <w:rPr>
          <w:rFonts w:eastAsia="Cambria" w:cs="Times New Roman"/>
          <w:sz w:val="16"/>
        </w:rPr>
        <w:t>freud’s</w:t>
      </w:r>
      <w:proofErr w:type="spellEnd"/>
      <w:r w:rsidRPr="00234AE8">
        <w:rPr>
          <w:rFonts w:eastAsia="Cambria" w:cs="Times New Roman"/>
          <w:sz w:val="16"/>
        </w:rPr>
        <w:t xml:space="preserve"> comparatively natural and genetic account of development to a set of metaphors for dealing with the subject’s entry into signification. </w:t>
      </w:r>
      <w:r w:rsidRPr="00234AE8">
        <w:rPr>
          <w:rFonts w:eastAsia="Cambria" w:cs="Times New Roman"/>
          <w:sz w:val="24"/>
          <w:u w:val="single"/>
        </w:rPr>
        <w:t xml:space="preserve">As already noted, the Lacanian aphorism that “the signifier represents a subject for another signifier inverts the conventional wisdom that a pre-given subject uses language as an instrument to communicate its subjective </w:t>
      </w:r>
      <w:proofErr w:type="spellStart"/>
      <w:r w:rsidRPr="00234AE8">
        <w:rPr>
          <w:rFonts w:eastAsia="Cambria" w:cs="Times New Roman"/>
          <w:sz w:val="24"/>
          <w:u w:val="single"/>
        </w:rPr>
        <w:t>inten</w:t>
      </w:r>
      <w:proofErr w:type="spellEnd"/>
      <w:r w:rsidRPr="00234AE8">
        <w:rPr>
          <w:rFonts w:eastAsia="Cambria" w:cs="Times New Roman"/>
          <w:sz w:val="24"/>
          <w:u w:val="single"/>
        </w:rPr>
        <w:t>-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w:t>
      </w:r>
      <w:proofErr w:type="spellStart"/>
      <w:r w:rsidRPr="00234AE8">
        <w:rPr>
          <w:rFonts w:eastAsia="Cambria" w:cs="Times New Roman"/>
          <w:sz w:val="16"/>
        </w:rPr>
        <w:t>Es</w:t>
      </w:r>
      <w:proofErr w:type="spellEnd"/>
      <w:r w:rsidRPr="00234AE8">
        <w:rPr>
          <w:rFonts w:eastAsia="Cambria" w:cs="Times New Roman"/>
          <w:sz w:val="16"/>
        </w:rPr>
        <w:t xml:space="preserve"> assumes an identity as a subject as a way of ac- </w:t>
      </w:r>
      <w:proofErr w:type="spellStart"/>
      <w:r w:rsidRPr="00234AE8">
        <w:rPr>
          <w:rFonts w:eastAsia="Cambria" w:cs="Times New Roman"/>
          <w:sz w:val="16"/>
        </w:rPr>
        <w:t>commodating</w:t>
      </w:r>
      <w:proofErr w:type="spellEnd"/>
      <w:r w:rsidRPr="00234AE8">
        <w:rPr>
          <w:rFonts w:eastAsia="Cambria" w:cs="Times New Roman"/>
          <w:sz w:val="16"/>
        </w:rPr>
        <w:t xml:space="preserve"> to the </w:t>
      </w:r>
      <w:proofErr w:type="spellStart"/>
      <w:r w:rsidRPr="00234AE8">
        <w:rPr>
          <w:rFonts w:eastAsia="Cambria" w:cs="Times New Roman"/>
          <w:sz w:val="16"/>
        </w:rPr>
        <w:t>Symbolic’s</w:t>
      </w:r>
      <w:proofErr w:type="spellEnd"/>
      <w:r w:rsidRPr="00234AE8">
        <w:rPr>
          <w:rFonts w:eastAsia="Cambria" w:cs="Times New Roman"/>
          <w:sz w:val="16"/>
        </w:rPr>
        <w:t xml:space="preserve"> demands and as a node for producing de- </w:t>
      </w:r>
      <w:proofErr w:type="spellStart"/>
      <w:r w:rsidRPr="00234AE8">
        <w:rPr>
          <w:rFonts w:eastAsia="Cambria" w:cs="Times New Roman"/>
          <w:sz w:val="16"/>
        </w:rPr>
        <w:t>mands</w:t>
      </w:r>
      <w:proofErr w:type="spellEnd"/>
      <w:r w:rsidRPr="00234AE8">
        <w:rPr>
          <w:rFonts w:eastAsia="Cambria" w:cs="Times New Roman"/>
          <w:sz w:val="16"/>
        </w:rPr>
        <w:t xml:space="preserve"> on its others or of being recognized as a subject.34 As </w:t>
      </w:r>
      <w:proofErr w:type="spellStart"/>
      <w:r w:rsidRPr="00234AE8">
        <w:rPr>
          <w:rFonts w:eastAsia="Cambria" w:cs="Times New Roman"/>
          <w:sz w:val="16"/>
        </w:rPr>
        <w:t>i</w:t>
      </w:r>
      <w:proofErr w:type="spellEnd"/>
      <w:r w:rsidRPr="00234AE8">
        <w:rPr>
          <w:rFonts w:eastAsia="Cambria" w:cs="Times New Roman"/>
          <w:sz w:val="16"/>
        </w:rPr>
        <w:t xml:space="preserve"> have already argued, the demand demonstrates that the enjoyment of one’s own subjectivity is useless surplus produced in the gap between the </w:t>
      </w:r>
      <w:proofErr w:type="spellStart"/>
      <w:r w:rsidRPr="00234AE8">
        <w:rPr>
          <w:rFonts w:eastAsia="Cambria" w:cs="Times New Roman"/>
          <w:sz w:val="16"/>
        </w:rPr>
        <w:t>Es</w:t>
      </w:r>
      <w:proofErr w:type="spellEnd"/>
      <w:r w:rsidRPr="00234AE8">
        <w:rPr>
          <w:rFonts w:eastAsia="Cambria" w:cs="Times New Roman"/>
          <w:sz w:val="16"/>
        </w:rPr>
        <w:t xml:space="preserve"> (or it) and the ideal </w:t>
      </w:r>
      <w:proofErr w:type="spellStart"/>
      <w:r w:rsidRPr="00234AE8">
        <w:rPr>
          <w:rFonts w:eastAsia="Cambria" w:cs="Times New Roman"/>
          <w:sz w:val="16"/>
        </w:rPr>
        <w:t>i</w:t>
      </w:r>
      <w:proofErr w:type="spellEnd"/>
      <w:r w:rsidRPr="00234AE8">
        <w:rPr>
          <w:rFonts w:eastAsia="Cambria" w:cs="Times New Roman"/>
          <w:sz w:val="16"/>
        </w:rPr>
        <w:t xml:space="preserve">.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xml:space="preserve">. This remainder may even be logically prior to hegemony, in that it is a useless but ritually repeated retroactive act of naming the self that produces the subject and therefore conditions possibility for investment in an </w:t>
      </w:r>
      <w:proofErr w:type="spellStart"/>
      <w:r w:rsidRPr="00234AE8">
        <w:rPr>
          <w:rFonts w:eastAsia="Cambria" w:cs="Times New Roman"/>
          <w:sz w:val="24"/>
          <w:u w:val="single"/>
        </w:rPr>
        <w:t>identitarian</w:t>
      </w:r>
      <w:proofErr w:type="spellEnd"/>
      <w:r w:rsidRPr="00234AE8">
        <w:rPr>
          <w:rFonts w:eastAsia="Cambria" w:cs="Times New Roman"/>
          <w:sz w:val="24"/>
          <w:u w:val="single"/>
        </w:rPr>
        <w:t xml:space="preserve"> configuration</w:t>
      </w:r>
      <w:r w:rsidRPr="00234AE8">
        <w:rPr>
          <w:rFonts w:eastAsia="Cambria" w:cs="Times New Roman"/>
          <w:sz w:val="16"/>
        </w:rPr>
        <w:t xml:space="preserve">. The site of this excess, where the subject negotiates the terms of a non- relationship with the Symbolic, is also the primary site differentiating need, demand, and desire. need approximates the position of the </w:t>
      </w:r>
      <w:proofErr w:type="spellStart"/>
      <w:r w:rsidRPr="00234AE8">
        <w:rPr>
          <w:rFonts w:eastAsia="Cambria" w:cs="Times New Roman"/>
          <w:sz w:val="16"/>
        </w:rPr>
        <w:t>freudian</w:t>
      </w:r>
      <w:proofErr w:type="spellEnd"/>
      <w:r w:rsidRPr="00234AE8">
        <w:rPr>
          <w:rFonts w:eastAsia="Cambria" w:cs="Times New Roman"/>
          <w:sz w:val="16"/>
        </w:rPr>
        <w:t xml:space="preserve">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xml:space="preserve">, but as Sheridan notes, “there is no </w:t>
      </w:r>
      <w:proofErr w:type="spellStart"/>
      <w:r w:rsidRPr="00234AE8">
        <w:rPr>
          <w:rFonts w:eastAsia="Cambria" w:cs="Times New Roman"/>
          <w:sz w:val="16"/>
        </w:rPr>
        <w:t>adequation</w:t>
      </w:r>
      <w:proofErr w:type="spellEnd"/>
      <w:r w:rsidRPr="00234AE8">
        <w:rPr>
          <w:rFonts w:eastAsia="Cambria" w:cs="Times New Roman"/>
          <w:sz w:val="16"/>
        </w:rPr>
        <w:t xml:space="preserve"> between need </w:t>
      </w:r>
      <w:r w:rsidRPr="00234AE8">
        <w:rPr>
          <w:rFonts w:eastAsia="Cambria" w:cs="Times New Roman"/>
          <w:sz w:val="16"/>
        </w:rPr>
        <w:lastRenderedPageBreak/>
        <w:t xml:space="preserve">and demand.”35 The same type of split that inheres in the </w:t>
      </w:r>
      <w:proofErr w:type="spellStart"/>
      <w:r w:rsidRPr="00234AE8">
        <w:rPr>
          <w:rFonts w:eastAsia="Cambria" w:cs="Times New Roman"/>
          <w:sz w:val="16"/>
        </w:rPr>
        <w:t>freudian</w:t>
      </w:r>
      <w:proofErr w:type="spellEnd"/>
      <w:r w:rsidRPr="00234AE8">
        <w:rPr>
          <w:rFonts w:eastAsia="Cambria" w:cs="Times New Roman"/>
          <w:sz w:val="16"/>
        </w:rPr>
        <w:t xml:space="preserve"> demand inheres in the Lacanian demand, although in Lacan’s case it is crucial to no- tice that the split does not derive from the empirical impossibility of </w:t>
      </w:r>
      <w:proofErr w:type="spellStart"/>
      <w:r w:rsidRPr="00234AE8">
        <w:rPr>
          <w:rFonts w:eastAsia="Cambria" w:cs="Times New Roman"/>
          <w:sz w:val="16"/>
        </w:rPr>
        <w:t>ful</w:t>
      </w:r>
      <w:proofErr w:type="spellEnd"/>
      <w:r w:rsidRPr="00234AE8">
        <w:rPr>
          <w:rFonts w:eastAsia="Cambria" w:cs="Times New Roman"/>
          <w:sz w:val="16"/>
        </w:rPr>
        <w:t>-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 xml:space="preserve">the specificity of the demand becomes less relevant than the structural fact that de- </w:t>
      </w:r>
      <w:proofErr w:type="spellStart"/>
      <w:r w:rsidRPr="00234AE8">
        <w:rPr>
          <w:rFonts w:eastAsia="Cambria" w:cs="Times New Roman"/>
          <w:sz w:val="24"/>
          <w:highlight w:val="cyan"/>
          <w:u w:val="single"/>
        </w:rPr>
        <w:t>mand</w:t>
      </w:r>
      <w:proofErr w:type="spellEnd"/>
      <w:r w:rsidRPr="00234AE8">
        <w:rPr>
          <w:rFonts w:eastAsia="Cambria" w:cs="Times New Roman"/>
          <w:sz w:val="24"/>
          <w:highlight w:val="cyan"/>
          <w:u w:val="single"/>
        </w:rPr>
        <w:t xml:space="preserve">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xml:space="preserve">. The structural impossibility of fulfilling demands resonates with the </w:t>
      </w:r>
      <w:proofErr w:type="spellStart"/>
      <w:r w:rsidRPr="00234AE8">
        <w:rPr>
          <w:rFonts w:eastAsia="Cambria" w:cs="Times New Roman"/>
          <w:sz w:val="16"/>
        </w:rPr>
        <w:t>freudian</w:t>
      </w:r>
      <w:proofErr w:type="spellEnd"/>
      <w:r w:rsidRPr="00234AE8">
        <w:rPr>
          <w:rFonts w:eastAsia="Cambria" w:cs="Times New Roman"/>
          <w:sz w:val="16"/>
        </w:rPr>
        <w:t xml:space="preserve"> de- </w:t>
      </w:r>
      <w:proofErr w:type="spellStart"/>
      <w:r w:rsidRPr="00234AE8">
        <w:rPr>
          <w:rFonts w:eastAsia="Cambria" w:cs="Times New Roman"/>
          <w:sz w:val="16"/>
        </w:rPr>
        <w:t>mand</w:t>
      </w:r>
      <w:proofErr w:type="spellEnd"/>
      <w:r w:rsidRPr="00234AE8">
        <w:rPr>
          <w:rFonts w:eastAsia="Cambria" w:cs="Times New Roman"/>
          <w:sz w:val="16"/>
        </w:rPr>
        <w:t xml:space="preserve">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w:t>
      </w:r>
      <w:proofErr w:type="gramStart"/>
      <w:r w:rsidRPr="00234AE8">
        <w:rPr>
          <w:rFonts w:eastAsia="Cambria" w:cs="Times New Roman"/>
          <w:sz w:val="24"/>
          <w:u w:val="single"/>
        </w:rPr>
        <w:t>. . . .</w:t>
      </w:r>
      <w:proofErr w:type="gramEnd"/>
      <w:r w:rsidRPr="00234AE8">
        <w:rPr>
          <w:rFonts w:eastAsia="Cambria" w:cs="Times New Roman"/>
          <w:sz w:val="24"/>
          <w:u w:val="single"/>
        </w:rPr>
        <w:t xml:space="preserve">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w:t>
      </w:r>
      <w:proofErr w:type="gramStart"/>
      <w:r w:rsidRPr="00234AE8">
        <w:rPr>
          <w:rFonts w:eastAsia="Cambria" w:cs="Times New Roman"/>
          <w:sz w:val="16"/>
        </w:rPr>
        <w:t>reach</w:t>
      </w:r>
      <w:proofErr w:type="gramEnd"/>
      <w:r w:rsidRPr="00234AE8">
        <w:rPr>
          <w:rFonts w:eastAsia="Cambria" w:cs="Times New Roman"/>
          <w:sz w:val="16"/>
        </w:rPr>
        <w:t xml:space="preserve">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proofErr w:type="gramStart"/>
      <w:r w:rsidRPr="00234AE8">
        <w:rPr>
          <w:rFonts w:eastAsia="Cambria" w:cs="Times New Roman"/>
          <w:sz w:val="16"/>
        </w:rPr>
        <w:t>. . . .</w:t>
      </w:r>
      <w:proofErr w:type="gramEnd"/>
      <w:r w:rsidRPr="00234AE8">
        <w:rPr>
          <w:rFonts w:eastAsia="Cambria" w:cs="Times New Roman"/>
          <w:sz w:val="16"/>
        </w:rPr>
        <w:t xml:space="preserve">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without being dependent on the other </w:t>
      </w:r>
      <w:r w:rsidRPr="00234AE8">
        <w:rPr>
          <w:rFonts w:eastAsia="Calibri" w:cs="Times New Roman"/>
          <w:b/>
          <w:iCs/>
          <w:u w:val="single"/>
        </w:rPr>
        <w:t>as a support for or organizing principle for political identity</w:t>
      </w:r>
      <w:r w:rsidRPr="00234AE8">
        <w:rPr>
          <w:rFonts w:eastAsia="Cambria" w:cs="Times New Roman"/>
          <w:sz w:val="16"/>
        </w:rPr>
        <w:t xml:space="preserve">. Thus, desire has both a general status and a specific status for each subject. It is not just the mirror that produces the subject and its investments but the desire and sets of proxy objects that cover over this original gap. As </w:t>
      </w:r>
      <w:proofErr w:type="spellStart"/>
      <w:r w:rsidRPr="00234AE8">
        <w:rPr>
          <w:rFonts w:eastAsia="Cambria" w:cs="Times New Roman"/>
          <w:sz w:val="16"/>
        </w:rPr>
        <w:t>Easthope</w:t>
      </w:r>
      <w:proofErr w:type="spellEnd"/>
      <w:r w:rsidRPr="00234AE8">
        <w:rPr>
          <w:rFonts w:eastAsia="Cambria" w:cs="Times New Roman"/>
          <w:sz w:val="16"/>
        </w:rPr>
        <w:t xml:space="preserve"> puts it: “Lacan is sure that everyone’s desire is somehow different and their own—lack is nevertheless my lack. How can this be if each of us is just lost in language . . . passing through demand into desire, something from the Real, from the individual’s being before language, is retained as a trace enough to determine that I desire here and there, not anywhere and everywhere. Lacan terms this </w:t>
      </w:r>
      <w:proofErr w:type="spellStart"/>
      <w:r w:rsidRPr="00234AE8">
        <w:rPr>
          <w:rFonts w:eastAsia="Cambria" w:cs="Times New Roman"/>
          <w:sz w:val="16"/>
        </w:rPr>
        <w:t>objet</w:t>
      </w:r>
      <w:proofErr w:type="spellEnd"/>
      <w:r w:rsidRPr="00234AE8">
        <w:rPr>
          <w:rFonts w:eastAsia="Cambria" w:cs="Times New Roman"/>
          <w:sz w:val="16"/>
        </w:rPr>
        <w:t xml:space="preserve"> petit a . . . petit a is different for everyone; and it can never be in substitutes for it in which I try to </w:t>
      </w:r>
      <w:proofErr w:type="spellStart"/>
      <w:r w:rsidRPr="00234AE8">
        <w:rPr>
          <w:rFonts w:eastAsia="Cambria" w:cs="Times New Roman"/>
          <w:sz w:val="16"/>
        </w:rPr>
        <w:t>refind</w:t>
      </w:r>
      <w:proofErr w:type="spellEnd"/>
      <w:r w:rsidRPr="00234AE8">
        <w:rPr>
          <w:rFonts w:eastAsia="Cambria" w:cs="Times New Roman"/>
          <w:sz w:val="16"/>
        </w:rPr>
        <w:t xml:space="preserve"> it.”40 </w:t>
      </w:r>
      <w:r w:rsidRPr="00234AE8">
        <w:rPr>
          <w:rFonts w:eastAsia="Cambria" w:cs="Times New Roman"/>
          <w:sz w:val="24"/>
          <w:u w:val="single"/>
        </w:rPr>
        <w:t xml:space="preserve">Though individuated, this naming is not about discovering a latently held but hidden interiority, rather it is about naming a practice of thinking the uniqueness of individual subjects as a product of discourses that produce them. </w:t>
      </w:r>
      <w:r w:rsidRPr="00234AE8">
        <w:rPr>
          <w:rFonts w:eastAsia="Cambria" w:cs="Times New Roman"/>
          <w:sz w:val="16"/>
        </w:rPr>
        <w:t xml:space="preserve">Thus, </w:t>
      </w:r>
      <w:r w:rsidRPr="00234AE8">
        <w:rPr>
          <w:rFonts w:eastAsia="Cambria" w:cs="Times New Roman"/>
          <w:sz w:val="24"/>
          <w:u w:val="single"/>
        </w:rPr>
        <w:t xml:space="preserve">this is an account of political </w:t>
      </w:r>
      <w:proofErr w:type="spellStart"/>
      <w:r w:rsidRPr="00234AE8">
        <w:rPr>
          <w:rFonts w:eastAsia="Cambria" w:cs="Times New Roman"/>
          <w:sz w:val="24"/>
          <w:u w:val="single"/>
        </w:rPr>
        <w:lastRenderedPageBreak/>
        <w:t>subjectivization</w:t>
      </w:r>
      <w:proofErr w:type="spellEnd"/>
      <w:r w:rsidRPr="00234AE8">
        <w:rPr>
          <w:rFonts w:eastAsia="Cambria" w:cs="Times New Roman"/>
          <w:sz w:val="24"/>
          <w:u w:val="single"/>
        </w:rPr>
        <w:t xml:space="preserve"> that is not solely oriented toward or determined by the locus of the demand but that is also determined by the contingent sets of coping strategies that orient a subject toward others and a political order and serve as the condition of possibility for demands</w:t>
      </w:r>
      <w:r w:rsidRPr="00234AE8">
        <w:rPr>
          <w:rFonts w:eastAsia="Cambria" w:cs="Times New Roman"/>
          <w:sz w:val="16"/>
        </w:rPr>
        <w:t>. As Lacan argues, this is the point where a subject becomes a kind of new presence or a new political possibility: “That the subject should come to recognize and to name his desire; that is the efficacious action of analysis. But it isn’t a question of recognizing something which would be entirely given</w:t>
      </w:r>
      <w:proofErr w:type="gramStart"/>
      <w:r w:rsidRPr="00234AE8">
        <w:rPr>
          <w:rFonts w:eastAsia="Cambria" w:cs="Times New Roman"/>
          <w:sz w:val="16"/>
        </w:rPr>
        <w:t>. . . .</w:t>
      </w:r>
      <w:proofErr w:type="gramEnd"/>
      <w:r w:rsidRPr="00234AE8">
        <w:rPr>
          <w:rFonts w:eastAsia="Cambria" w:cs="Times New Roman"/>
          <w:sz w:val="16"/>
        </w:rPr>
        <w:t xml:space="preserve"> In naming it, the subject creates, brings forth, a new presence in the world.”41 </w:t>
      </w:r>
      <w:r w:rsidRPr="00234AE8">
        <w:rPr>
          <w:rFonts w:eastAsia="Cambria" w:cs="Times New Roman"/>
          <w:sz w:val="24"/>
          <w:u w:val="single"/>
        </w:rPr>
        <w:t xml:space="preserve">Alternatively, </w:t>
      </w:r>
      <w:r w:rsidRPr="00234AE8">
        <w:rPr>
          <w:rFonts w:eastAsia="Cambria" w:cs="Times New Roman"/>
          <w:sz w:val="24"/>
          <w:highlight w:val="cyan"/>
          <w:u w:val="single"/>
        </w:rPr>
        <w:t>subjects can stay fixated on the demand, but in doing so they forfeit their desire</w:t>
      </w:r>
      <w:r w:rsidRPr="00234AE8">
        <w:rPr>
          <w:rFonts w:eastAsia="Cambria" w:cs="Times New Roman"/>
          <w:sz w:val="16"/>
          <w:highlight w:val="cyan"/>
        </w:rPr>
        <w:t>,</w:t>
      </w:r>
      <w:r w:rsidRPr="00234AE8">
        <w:rPr>
          <w:rFonts w:eastAsia="Cambria" w:cs="Times New Roman"/>
          <w:sz w:val="16"/>
        </w:rPr>
        <w:t xml:space="preserve"> or as Fink argues, “an analysis . . . that . . . does not go far enough in constituting the subject as desire leaves him or her stranded at the level of demand . . . unable to truly desire.”42 A politics defined by and exhausted in demands is by definition a hysterical politics. The hysteric is defined by incessant demands on the other at the expense of ever articulating a desire that is theirs. In the Ethics of Psychoanalysis, Lacan argues that the hysteric’s demand that the Other produce an object is the support of an aversion toward one’s desire: “</w:t>
      </w:r>
      <w:r w:rsidRPr="00234AE8">
        <w:rPr>
          <w:rFonts w:eastAsia="Cambria" w:cs="Times New Roman"/>
          <w:sz w:val="24"/>
          <w:u w:val="single"/>
        </w:rPr>
        <w:t>the behavior of the hysteric, for example, has as its aim to recreate a state centered on the object, insofar as this object</w:t>
      </w:r>
      <w:r w:rsidRPr="00234AE8">
        <w:rPr>
          <w:rFonts w:eastAsia="Cambria" w:cs="Times New Roman"/>
          <w:sz w:val="16"/>
        </w:rPr>
        <w:t xml:space="preserve"> . . . </w:t>
      </w:r>
      <w:r w:rsidRPr="00234AE8">
        <w:rPr>
          <w:rFonts w:eastAsia="Cambria" w:cs="Times New Roman"/>
          <w:sz w:val="24"/>
          <w:u w:val="single"/>
        </w:rPr>
        <w:t>is</w:t>
      </w:r>
      <w:r w:rsidRPr="00234AE8">
        <w:rPr>
          <w:rFonts w:eastAsia="Cambria" w:cs="Times New Roman"/>
          <w:sz w:val="16"/>
        </w:rPr>
        <w:t xml:space="preserve"> . . . </w:t>
      </w:r>
      <w:r w:rsidRPr="00234AE8">
        <w:rPr>
          <w:rFonts w:eastAsia="Cambria" w:cs="Times New Roman"/>
          <w:sz w:val="24"/>
          <w:u w:val="single"/>
        </w:rPr>
        <w:t>the support of an aversion.</w:t>
      </w:r>
      <w:r w:rsidRPr="00234AE8">
        <w:rPr>
          <w:rFonts w:eastAsia="Cambria" w:cs="Times New Roman"/>
          <w:sz w:val="16"/>
        </w:rPr>
        <w:t>”43 This economy of aversion explains the ambivalent relationship between hysterics and their demands. On one hand, the hysteric asserts their agency, even authority, over the Other</w:t>
      </w:r>
      <w:r w:rsidRPr="00234AE8">
        <w:rPr>
          <w:rFonts w:eastAsia="Cambria" w:cs="Times New Roman"/>
          <w:sz w:val="24"/>
          <w:u w:val="single"/>
        </w:rPr>
        <w:t>. Yet, what appears as unfettered agency from the perspective of a discourse of authority is also simultaneously a surrender of desire by enjoying the act of figuring the other as the one with the exclusive capability to satisfy the demand.</w:t>
      </w:r>
      <w:r w:rsidRPr="00234AE8">
        <w:rPr>
          <w:rFonts w:eastAsia="Cambria" w:cs="Times New Roman"/>
          <w:sz w:val="16"/>
        </w:rPr>
        <w:t xml:space="preserve"> Thus, “as hysterics you demand a new master: you will get it!” At the register of manifest content, demands are claims for action and seemingly powerful, but at the level of the rhetorical form of the demand or in the register of enjoyment, demand is a kind of surrender. </w:t>
      </w:r>
      <w:r w:rsidRPr="00234AE8">
        <w:rPr>
          <w:rFonts w:eastAsia="Cambria" w:cs="Times New Roman"/>
          <w:sz w:val="24"/>
          <w:u w:val="single"/>
        </w:rPr>
        <w:t xml:space="preserve">As a relation of address </w:t>
      </w:r>
      <w:r w:rsidRPr="00234AE8">
        <w:rPr>
          <w:rFonts w:eastAsia="Cambria" w:cs="Times New Roman"/>
          <w:sz w:val="24"/>
          <w:highlight w:val="cyan"/>
          <w:u w:val="single"/>
        </w:rPr>
        <w:t>the hysterical demand is more a demand for recognition and love from an ostensibly repressive order than a claim for change</w:t>
      </w:r>
      <w:r w:rsidRPr="00234AE8">
        <w:rPr>
          <w:rFonts w:eastAsia="Cambria" w:cs="Times New Roman"/>
          <w:sz w:val="24"/>
          <w:u w:val="single"/>
        </w:rPr>
        <w:t xml:space="preserve">. The limitation of the students’ </w:t>
      </w:r>
      <w:proofErr w:type="gramStart"/>
      <w:r w:rsidRPr="00234AE8">
        <w:rPr>
          <w:rFonts w:eastAsia="Cambria" w:cs="Times New Roman"/>
          <w:sz w:val="24"/>
          <w:u w:val="single"/>
        </w:rPr>
        <w:t>call</w:t>
      </w:r>
      <w:proofErr w:type="gramEnd"/>
      <w:r w:rsidRPr="00234AE8">
        <w:rPr>
          <w:rFonts w:eastAsia="Cambria" w:cs="Times New Roman"/>
          <w:sz w:val="24"/>
          <w:u w:val="single"/>
        </w:rPr>
        <w:t xml:space="preserve"> on Lacan does not lie in the end they sought but in the fact that the hysterical address never quite breaks free from its framing of the master</w:t>
      </w:r>
      <w:r w:rsidRPr="00234AE8">
        <w:rPr>
          <w:rFonts w:eastAsia="Cambria" w:cs="Times New Roman"/>
          <w:sz w:val="16"/>
        </w:rPr>
        <w:t xml:space="preserve">. The fundamental problem of democracy is not articulating resistance over and against hegemony but rather the practices of enjoyment that sustain an addiction to mastery and a deferral of desire. Hysteria is a politically effective subject position in some ways, but it is politically constraining from the perspective of organized political dissent. If not a unidirectional practice of resistance, hysteria is at best a politics of interruption. </w:t>
      </w:r>
      <w:r w:rsidRPr="00234AE8">
        <w:rPr>
          <w:rFonts w:eastAsia="Cambria" w:cs="Times New Roman"/>
          <w:sz w:val="24"/>
          <w:highlight w:val="cyan"/>
          <w:u w:val="single"/>
        </w:rPr>
        <w:t xml:space="preserve">Imagine a </w:t>
      </w:r>
      <w:r w:rsidRPr="00234AE8">
        <w:rPr>
          <w:rFonts w:eastAsia="Cambria" w:cs="Times New Roman"/>
          <w:sz w:val="24"/>
          <w:u w:val="single"/>
        </w:rPr>
        <w:t>world where</w:t>
      </w:r>
      <w:r w:rsidRPr="00234AE8">
        <w:rPr>
          <w:rFonts w:eastAsia="Cambria" w:cs="Times New Roman"/>
          <w:sz w:val="24"/>
          <w:highlight w:val="cyan"/>
          <w:u w:val="single"/>
        </w:rPr>
        <w:t xml:space="preserve"> the state was the perfect </w:t>
      </w:r>
      <w:r w:rsidRPr="00234AE8">
        <w:rPr>
          <w:rFonts w:eastAsia="Cambria" w:cs="Times New Roman"/>
          <w:sz w:val="24"/>
          <w:u w:val="single"/>
        </w:rPr>
        <w:t xml:space="preserve">and complete embodiment of a hegemonic order, without interruption or remainder, and the discursive system was hermetically closed. </w:t>
      </w:r>
      <w:r w:rsidRPr="00234AE8">
        <w:rPr>
          <w:rFonts w:eastAsia="Cambria" w:cs="Times New Roman"/>
          <w:sz w:val="24"/>
          <w:highlight w:val="cyan"/>
          <w:u w:val="single"/>
        </w:rPr>
        <w:t>Politics would be an impossibility</w:t>
      </w:r>
      <w:r w:rsidRPr="00234AE8">
        <w:rPr>
          <w:rFonts w:eastAsia="Cambria" w:cs="Times New Roman"/>
          <w:sz w:val="24"/>
          <w:u w:val="single"/>
        </w:rPr>
        <w:t xml:space="preserve">: with no site for contest or </w:t>
      </w:r>
      <w:proofErr w:type="spellStart"/>
      <w:r w:rsidRPr="00234AE8">
        <w:rPr>
          <w:rFonts w:eastAsia="Cambria" w:cs="Times New Roman"/>
          <w:sz w:val="24"/>
          <w:u w:val="single"/>
        </w:rPr>
        <w:t>reappropriation</w:t>
      </w:r>
      <w:proofErr w:type="spellEnd"/>
      <w:r w:rsidRPr="00234AE8">
        <w:rPr>
          <w:rFonts w:eastAsia="Cambria" w:cs="Times New Roman"/>
          <w:sz w:val="24"/>
          <w:u w:val="single"/>
        </w:rPr>
        <w:t>, politics would simply be the automatic extension of structure</w:t>
      </w:r>
      <w:r w:rsidRPr="00234AE8">
        <w:rPr>
          <w:rFonts w:eastAsia="Cambria" w:cs="Times New Roman"/>
          <w:sz w:val="16"/>
        </w:rPr>
        <w:t xml:space="preserve">. Hysteria is a site of interruption, in that hysteria represents a challenge to our hypothetical system, refusing straightforward incorporation by its symbolic logic. But, </w:t>
      </w:r>
      <w:r w:rsidRPr="00234AE8">
        <w:rPr>
          <w:rFonts w:eastAsia="Cambria" w:cs="Times New Roman"/>
          <w:sz w:val="24"/>
          <w:u w:val="single"/>
        </w:rPr>
        <w:t>stepping outside this hypothetical non-polity, on balance</w:t>
      </w:r>
      <w:r w:rsidRPr="008F7499">
        <w:rPr>
          <w:rFonts w:eastAsia="Cambria" w:cs="Times New Roman"/>
          <w:sz w:val="24"/>
          <w:u w:val="single"/>
        </w:rPr>
        <w:t xml:space="preserve">, hysteria </w:t>
      </w:r>
      <w:r w:rsidRPr="00234AE8">
        <w:rPr>
          <w:rFonts w:eastAsia="Cambria" w:cs="Times New Roman"/>
          <w:sz w:val="24"/>
          <w:highlight w:val="cyan"/>
          <w:u w:val="single"/>
        </w:rPr>
        <w:t>is politically constraining because the form of the demand, as a way of organizing the field of political enjoyment, requires that the system continue to act in certain ways to sustain its logic.</w:t>
      </w:r>
      <w:r w:rsidRPr="00234AE8">
        <w:rPr>
          <w:rFonts w:eastAsia="Cambria" w:cs="Times New Roman"/>
          <w:sz w:val="16"/>
        </w:rPr>
        <w:t xml:space="preserve"> Though on the surface it is an act of symbolic dissent, hysteria represents an affirmation of a hegemonic order and is therefore a particularly fraught form of political </w:t>
      </w:r>
      <w:proofErr w:type="spellStart"/>
      <w:r w:rsidRPr="00234AE8">
        <w:rPr>
          <w:rFonts w:eastAsia="Cambria" w:cs="Times New Roman"/>
          <w:sz w:val="16"/>
        </w:rPr>
        <w:t>subjectivization</w:t>
      </w:r>
      <w:proofErr w:type="spellEnd"/>
      <w:r w:rsidRPr="00234AE8">
        <w:rPr>
          <w:rFonts w:eastAsia="Cambria" w:cs="Times New Roman"/>
          <w:sz w:val="16"/>
        </w:rPr>
        <w:t xml:space="preserve">. The case of the hysteric produces an additional problem in defining </w:t>
      </w:r>
      <w:proofErr w:type="spellStart"/>
      <w:r w:rsidRPr="00234AE8">
        <w:rPr>
          <w:rFonts w:eastAsia="Cambria" w:cs="Times New Roman"/>
          <w:sz w:val="16"/>
        </w:rPr>
        <w:t>jou</w:t>
      </w:r>
      <w:proofErr w:type="spellEnd"/>
      <w:r w:rsidRPr="00234AE8">
        <w:rPr>
          <w:rFonts w:eastAsia="Cambria" w:cs="Times New Roman"/>
          <w:sz w:val="16"/>
        </w:rPr>
        <w:t xml:space="preserve">- </w:t>
      </w:r>
      <w:proofErr w:type="spellStart"/>
      <w:r w:rsidRPr="00234AE8">
        <w:rPr>
          <w:rFonts w:eastAsia="Cambria" w:cs="Times New Roman"/>
          <w:sz w:val="16"/>
        </w:rPr>
        <w:t>issance</w:t>
      </w:r>
      <w:proofErr w:type="spellEnd"/>
      <w:r w:rsidRPr="00234AE8">
        <w:rPr>
          <w:rFonts w:eastAsia="Cambria" w:cs="Times New Roman"/>
          <w:sz w:val="16"/>
        </w:rPr>
        <w:t xml:space="preserve"> as equivalent with hegemony. </w:t>
      </w:r>
      <w:r w:rsidRPr="00234AE8">
        <w:rPr>
          <w:rFonts w:eastAsia="Cambria" w:cs="Times New Roman"/>
          <w:sz w:val="24"/>
          <w:u w:val="single"/>
        </w:rPr>
        <w:t>one way of defining hysteria is to say that it is a form of enjoyment that is defined by its very disorganization</w:t>
      </w:r>
      <w:r w:rsidRPr="00234AE8">
        <w:rPr>
          <w:rFonts w:eastAsia="Cambria" w:cs="Times New Roman"/>
          <w:sz w:val="16"/>
        </w:rPr>
        <w:t xml:space="preserve">. As Gérard </w:t>
      </w:r>
      <w:proofErr w:type="spellStart"/>
      <w:r w:rsidRPr="00234AE8">
        <w:rPr>
          <w:rFonts w:eastAsia="Cambria" w:cs="Times New Roman"/>
          <w:sz w:val="16"/>
        </w:rPr>
        <w:t>Wajcman</w:t>
      </w:r>
      <w:proofErr w:type="spellEnd"/>
      <w:r w:rsidRPr="00234AE8">
        <w:rPr>
          <w:rFonts w:eastAsia="Cambria" w:cs="Times New Roman"/>
          <w:sz w:val="16"/>
        </w:rPr>
        <w:t xml:space="preserve"> frames it, the fundamental analytical problem in defining hysteria is precisely that it is a paradoxical refusal of organized enjoyment by a constant act of deferral. This deferral functions by asserting a form of agency over the other while simultaneously demanding that the other pro- vide an organizing principle for hysterical enjoyment, something the other cannot provide. Hysteria never moves beyond the question or the riddle, as </w:t>
      </w:r>
      <w:proofErr w:type="spellStart"/>
      <w:r w:rsidRPr="00234AE8">
        <w:rPr>
          <w:rFonts w:eastAsia="Cambria" w:cs="Times New Roman"/>
          <w:sz w:val="16"/>
        </w:rPr>
        <w:t>Wajcman</w:t>
      </w:r>
      <w:proofErr w:type="spellEnd"/>
      <w:r w:rsidRPr="00234AE8">
        <w:rPr>
          <w:rFonts w:eastAsia="Cambria" w:cs="Times New Roman"/>
          <w:sz w:val="16"/>
        </w:rPr>
        <w:t xml:space="preserve"> argues: the “hysteric . . . cannot be mastered by knowledge and therefore remains outside of history, even outside its own</w:t>
      </w:r>
      <w:proofErr w:type="gramStart"/>
      <w:r w:rsidRPr="00234AE8">
        <w:rPr>
          <w:rFonts w:eastAsia="Cambria" w:cs="Times New Roman"/>
          <w:sz w:val="16"/>
        </w:rPr>
        <w:t>. . . .</w:t>
      </w:r>
      <w:proofErr w:type="gramEnd"/>
      <w:r w:rsidRPr="00234AE8">
        <w:rPr>
          <w:rFonts w:eastAsia="Cambria" w:cs="Times New Roman"/>
          <w:sz w:val="16"/>
        </w:rPr>
        <w:t xml:space="preserve"> [</w:t>
      </w:r>
      <w:proofErr w:type="spellStart"/>
      <w:r w:rsidRPr="00234AE8">
        <w:rPr>
          <w:rFonts w:eastAsia="Cambria" w:cs="Times New Roman"/>
          <w:sz w:val="16"/>
        </w:rPr>
        <w:t>i</w:t>
      </w:r>
      <w:proofErr w:type="spellEnd"/>
      <w:r w:rsidRPr="00234AE8">
        <w:rPr>
          <w:rFonts w:eastAsia="Cambria" w:cs="Times New Roman"/>
          <w:sz w:val="16"/>
        </w:rPr>
        <w:t>]f hysteria is a set of statements about the hysteric, then the hysteric is what eludes those statements, escapes this knowledge</w:t>
      </w:r>
      <w:proofErr w:type="gramStart"/>
      <w:r w:rsidRPr="00234AE8">
        <w:rPr>
          <w:rFonts w:eastAsia="Cambria" w:cs="Times New Roman"/>
          <w:sz w:val="16"/>
        </w:rPr>
        <w:t>. . . .</w:t>
      </w:r>
      <w:proofErr w:type="gramEnd"/>
      <w:r w:rsidRPr="00234AE8">
        <w:rPr>
          <w:rFonts w:eastAsia="Cambria" w:cs="Times New Roman"/>
          <w:sz w:val="16"/>
        </w:rPr>
        <w:t xml:space="preserve"> [T]he history of hysteria bears witness to something fundamental in the human condition—being put under pressure to answer a question.”44 Thus, a difficulty for a relatively formal/ structural account of hegemony as a substitute for jouissance without </w:t>
      </w:r>
      <w:proofErr w:type="spellStart"/>
      <w:r w:rsidRPr="00234AE8">
        <w:rPr>
          <w:rFonts w:eastAsia="Cambria" w:cs="Times New Roman"/>
          <w:sz w:val="16"/>
        </w:rPr>
        <w:t>reduc</w:t>
      </w:r>
      <w:proofErr w:type="spellEnd"/>
      <w:r w:rsidRPr="00234AE8">
        <w:rPr>
          <w:rFonts w:eastAsia="Cambria" w:cs="Times New Roman"/>
          <w:sz w:val="16"/>
        </w:rPr>
        <w:t xml:space="preserve">- </w:t>
      </w:r>
      <w:proofErr w:type="spellStart"/>
      <w:r w:rsidRPr="00234AE8">
        <w:rPr>
          <w:rFonts w:eastAsia="Cambria" w:cs="Times New Roman"/>
          <w:sz w:val="16"/>
        </w:rPr>
        <w:t>tion</w:t>
      </w:r>
      <w:proofErr w:type="spellEnd"/>
      <w:r w:rsidRPr="00234AE8">
        <w:rPr>
          <w:rFonts w:eastAsia="Cambria" w:cs="Times New Roman"/>
          <w:sz w:val="16"/>
        </w:rPr>
        <w:t xml:space="preserve">: where is the place for a practice of enjoyment that by its nature eludes naming in the </w:t>
      </w:r>
      <w:r w:rsidRPr="00234AE8">
        <w:rPr>
          <w:rFonts w:eastAsia="Cambria" w:cs="Times New Roman"/>
          <w:sz w:val="16"/>
        </w:rPr>
        <w:lastRenderedPageBreak/>
        <w:t xml:space="preserve">order of knowledge? This account of hysteria provides a sig- </w:t>
      </w:r>
      <w:proofErr w:type="spellStart"/>
      <w:r w:rsidRPr="00234AE8">
        <w:rPr>
          <w:rFonts w:eastAsia="Cambria" w:cs="Times New Roman"/>
          <w:sz w:val="16"/>
        </w:rPr>
        <w:t>nificant</w:t>
      </w:r>
      <w:proofErr w:type="spellEnd"/>
      <w:r w:rsidRPr="00234AE8">
        <w:rPr>
          <w:rFonts w:eastAsia="Cambria" w:cs="Times New Roman"/>
          <w:sz w:val="16"/>
        </w:rPr>
        <w:t xml:space="preserve"> test case for the equation between jouissance and hegemony, for the political promise and peril of demands and ultimately for the efficacy of a hysterical politics. But the results of such a test can only be born out in the realm of everyday politics. On Resistance: The Dangers of Enjoying One’s Demands The demands of student revolutionaries and </w:t>
      </w:r>
      <w:proofErr w:type="spellStart"/>
      <w:r w:rsidRPr="00234AE8">
        <w:rPr>
          <w:rFonts w:eastAsia="Cambria" w:cs="Times New Roman"/>
          <w:sz w:val="16"/>
        </w:rPr>
        <w:t>antiglobalization</w:t>
      </w:r>
      <w:proofErr w:type="spellEnd"/>
      <w:r w:rsidRPr="00234AE8">
        <w:rPr>
          <w:rFonts w:eastAsia="Cambria" w:cs="Times New Roman"/>
          <w:sz w:val="16"/>
        </w:rPr>
        <w:t xml:space="preserve"> protestors provide a set of opportunities for interrogating hysteria as a political practice. for the </w:t>
      </w:r>
      <w:proofErr w:type="spellStart"/>
      <w:r w:rsidRPr="00234AE8">
        <w:rPr>
          <w:rFonts w:eastAsia="Cambria" w:cs="Times New Roman"/>
          <w:sz w:val="16"/>
        </w:rPr>
        <w:t>antiglobalization</w:t>
      </w:r>
      <w:proofErr w:type="spellEnd"/>
      <w:r w:rsidRPr="00234AE8">
        <w:rPr>
          <w:rFonts w:eastAsia="Cambria" w:cs="Times New Roman"/>
          <w:sz w:val="16"/>
        </w:rPr>
        <w:t xml:space="preserve"> protestors cited earlier, demands to be added to a list of dangerous globophobes uncannily condense a dynamic inherent to all demands for recognition. But the demands of the Mexico Solidarity net- work and the Seattle independent Media project demand more than recognition: they also demand danger as a specific mode of representation. “Danger” functions as a sign of something more than inclusion, a way of reaffirming the protestors’ imaginary agency over processes of globalization. if danger represents an assertion of agency, and the assertion of agency is proportional to the deferral of desire to the master upon whom the demand is placed, then demands to be recognized as dangerous are doubly hysterical. Such demands are also </w:t>
      </w:r>
      <w:proofErr w:type="gramStart"/>
      <w:r w:rsidRPr="00234AE8">
        <w:rPr>
          <w:rFonts w:eastAsia="Cambria" w:cs="Times New Roman"/>
          <w:sz w:val="16"/>
        </w:rPr>
        <w:t>demands</w:t>
      </w:r>
      <w:proofErr w:type="gramEnd"/>
      <w:r w:rsidRPr="00234AE8">
        <w:rPr>
          <w:rFonts w:eastAsia="Cambria" w:cs="Times New Roman"/>
          <w:sz w:val="16"/>
        </w:rPr>
        <w:t xml:space="preserve"> for a certain kind of love, namely, the state might extend its love by recognizing the dangerousness of the one who makes the demand. At the level the demand’s rhetorical function, dangerousness is metonymically connected with the idea that average citizens can effect change in the prevailing order, or that they might be recognized as agents who, in the instance of the list of </w:t>
      </w:r>
      <w:proofErr w:type="spellStart"/>
      <w:r w:rsidRPr="00234AE8">
        <w:rPr>
          <w:rFonts w:eastAsia="Cambria" w:cs="Times New Roman"/>
          <w:sz w:val="16"/>
        </w:rPr>
        <w:t>globalophobic</w:t>
      </w:r>
      <w:proofErr w:type="spellEnd"/>
      <w:r w:rsidRPr="00234AE8">
        <w:rPr>
          <w:rFonts w:eastAsia="Cambria" w:cs="Times New Roman"/>
          <w:sz w:val="16"/>
        </w:rPr>
        <w:t xml:space="preserve"> leaders, can command the Mexican state to re- affirm their agency by recognizing their dangerousness. The rhetorical structure of danger implies the continuing existence of the state or governing apparatus’s interests, and these interests become a nodal point at which the hysterical demand is discharged. This structure generates enjoyment of the existence of oppressive state policies as a point for the articulation of identity. The addiction to the state and the demands for the state’s love is also bound up with a fundamental dependency on the oppression of the state: otherwise the identity would collapse. Such demands constitute a reaffirmation of a hysterical subject position: they reaffirm not only the subject’s marginality in the global system but the danger that protestors present to the global system. There are three practical implications for this formation. 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demand. Second, demand allows institutions that stand in for the global order to dictate the direction of politics. This is not to say that engaging such in- </w:t>
      </w:r>
      <w:proofErr w:type="spellStart"/>
      <w:r w:rsidRPr="00234AE8">
        <w:rPr>
          <w:rFonts w:eastAsia="Cambria" w:cs="Times New Roman"/>
          <w:sz w:val="16"/>
        </w:rPr>
        <w:t>stitutions</w:t>
      </w:r>
      <w:proofErr w:type="spellEnd"/>
      <w:r w:rsidRPr="00234AE8">
        <w:rPr>
          <w:rFonts w:eastAsia="Cambria" w:cs="Times New Roman"/>
          <w:sz w:val="16"/>
        </w:rPr>
        <w:t xml:space="preserve"> is a bad thing; rather, it is to say that when antagonistic engage- </w:t>
      </w:r>
      <w:proofErr w:type="spellStart"/>
      <w:r w:rsidRPr="00234AE8">
        <w:rPr>
          <w:rFonts w:eastAsia="Cambria" w:cs="Times New Roman"/>
          <w:sz w:val="16"/>
        </w:rPr>
        <w:t>ment</w:t>
      </w:r>
      <w:proofErr w:type="spellEnd"/>
      <w:r w:rsidRPr="00234AE8">
        <w:rPr>
          <w:rFonts w:eastAsia="Cambria" w:cs="Times New Roman"/>
          <w:sz w:val="16"/>
        </w:rPr>
        <w:t xml:space="preserve"> with certain institutions is read as the end point of politics, the field of political options is relatively constrained. </w:t>
      </w:r>
      <w:r w:rsidRPr="00234AE8">
        <w:rPr>
          <w:rFonts w:eastAsia="Cambria" w:cs="Times New Roman"/>
          <w:sz w:val="24"/>
          <w:u w:val="single"/>
        </w:rPr>
        <w:t xml:space="preserve">Demands to be recognized as </w:t>
      </w:r>
      <w:proofErr w:type="spellStart"/>
      <w:r w:rsidRPr="00234AE8">
        <w:rPr>
          <w:rFonts w:eastAsia="Cambria" w:cs="Times New Roman"/>
          <w:sz w:val="24"/>
          <w:u w:val="single"/>
        </w:rPr>
        <w:t>dan</w:t>
      </w:r>
      <w:proofErr w:type="spellEnd"/>
      <w:r w:rsidRPr="00234AE8">
        <w:rPr>
          <w:rFonts w:eastAsia="Cambria" w:cs="Times New Roman"/>
          <w:sz w:val="24"/>
          <w:u w:val="single"/>
        </w:rPr>
        <w:t xml:space="preserve">- </w:t>
      </w:r>
      <w:proofErr w:type="spellStart"/>
      <w:r w:rsidRPr="00234AE8">
        <w:rPr>
          <w:rFonts w:eastAsia="Cambria" w:cs="Times New Roman"/>
          <w:sz w:val="24"/>
          <w:u w:val="single"/>
        </w:rPr>
        <w:t>gerous</w:t>
      </w:r>
      <w:proofErr w:type="spellEnd"/>
      <w:r w:rsidRPr="00234AE8">
        <w:rPr>
          <w:rFonts w:eastAsia="Cambria" w:cs="Times New Roman"/>
          <w:sz w:val="24"/>
          <w:u w:val="single"/>
        </w:rPr>
        <w:t xml:space="preserve"> by the Mexican government or as a powerful </w:t>
      </w:r>
      <w:proofErr w:type="spellStart"/>
      <w:r w:rsidRPr="00234AE8">
        <w:rPr>
          <w:rFonts w:eastAsia="Cambria" w:cs="Times New Roman"/>
          <w:sz w:val="24"/>
          <w:u w:val="single"/>
        </w:rPr>
        <w:t>antiglobalization</w:t>
      </w:r>
      <w:proofErr w:type="spellEnd"/>
      <w:r w:rsidRPr="00234AE8">
        <w:rPr>
          <w:rFonts w:eastAsia="Cambria" w:cs="Times New Roman"/>
          <w:sz w:val="24"/>
          <w:u w:val="single"/>
        </w:rPr>
        <w:t xml:space="preserve"> force by the </w:t>
      </w:r>
      <w:proofErr w:type="spellStart"/>
      <w:r w:rsidRPr="00234AE8">
        <w:rPr>
          <w:rFonts w:eastAsia="Cambria" w:cs="Times New Roman"/>
          <w:sz w:val="24"/>
          <w:u w:val="single"/>
        </w:rPr>
        <w:t>WTo</w:t>
      </w:r>
      <w:proofErr w:type="spellEnd"/>
      <w:r w:rsidRPr="00234AE8">
        <w:rPr>
          <w:rFonts w:eastAsia="Cambria" w:cs="Times New Roman"/>
          <w:sz w:val="24"/>
          <w:u w:val="single"/>
        </w:rPr>
        <w:t xml:space="preserve"> often function at the cost of addressing how practices of glob- </w:t>
      </w:r>
      <w:proofErr w:type="spellStart"/>
      <w:r w:rsidRPr="00234AE8">
        <w:rPr>
          <w:rFonts w:eastAsia="Cambria" w:cs="Times New Roman"/>
          <w:sz w:val="24"/>
          <w:u w:val="single"/>
        </w:rPr>
        <w:t>alization</w:t>
      </w:r>
      <w:proofErr w:type="spellEnd"/>
      <w:r w:rsidRPr="00234AE8">
        <w:rPr>
          <w:rFonts w:eastAsia="Cambria" w:cs="Times New Roman"/>
          <w:sz w:val="24"/>
          <w:u w:val="single"/>
        </w:rPr>
        <w:t xml:space="preserve"> are reaffirmed at the level of consumption, of identity, and so on or in thinking through alternative political strategies for engaging globalization that do not hinge on the state and the state’s actions</w:t>
      </w:r>
      <w:r w:rsidRPr="00234AE8">
        <w:rPr>
          <w:rFonts w:eastAsia="Cambria" w:cs="Times New Roman"/>
          <w:sz w:val="16"/>
        </w:rPr>
        <w:t xml:space="preserve">. Paradoxically, the third danger is that an addiction to the refusal of demands creates a paralyzing disposition toward institutional politics. Grossberg has identified </w:t>
      </w:r>
      <w:r w:rsidRPr="00234AE8">
        <w:rPr>
          <w:rFonts w:eastAsia="Cambria" w:cs="Times New Roman"/>
          <w:sz w:val="24"/>
          <w:u w:val="single"/>
        </w:rPr>
        <w:t>a tendency in left politics to retreat from the “politics of policy and public debate.”</w:t>
      </w:r>
      <w:r w:rsidRPr="00234AE8">
        <w:rPr>
          <w:rFonts w:eastAsia="Cambria" w:cs="Times New Roman"/>
          <w:sz w:val="16"/>
        </w:rPr>
        <w:t xml:space="preserve">45 Although Grossberg identifies the problem as a specific coordination of “theory” and its relation to left politics, perhaps a hysterical commitment to marginality informs the impulse in some sectors to eschew engagements with institutions and institutional debate. </w:t>
      </w:r>
      <w:r w:rsidRPr="00234AE8">
        <w:rPr>
          <w:rFonts w:eastAsia="Cambria" w:cs="Times New Roman"/>
          <w:sz w:val="24"/>
          <w:highlight w:val="cyan"/>
          <w:u w:val="single"/>
        </w:rPr>
        <w:t>An addiction to the state’s refusal often makes the perfect the enemy of the good</w:t>
      </w:r>
      <w:r w:rsidRPr="00234AE8">
        <w:rPr>
          <w:rFonts w:eastAsia="Cambria" w:cs="Times New Roman"/>
          <w:sz w:val="24"/>
          <w:u w:val="single"/>
        </w:rPr>
        <w:t xml:space="preserve">, implying a stifling commitment to political purity as a pretext for </w:t>
      </w:r>
      <w:r w:rsidRPr="00234AE8">
        <w:rPr>
          <w:rFonts w:eastAsia="Cambria" w:cs="Times New Roman"/>
          <w:sz w:val="24"/>
          <w:highlight w:val="cyan"/>
          <w:u w:val="single"/>
        </w:rPr>
        <w:t>sustaining a structure of enjoyment</w:t>
      </w:r>
      <w:r w:rsidRPr="00234AE8">
        <w:rPr>
          <w:rFonts w:eastAsia="Cambria" w:cs="Times New Roman"/>
          <w:sz w:val="24"/>
          <w:u w:val="single"/>
        </w:rPr>
        <w:t xml:space="preserve"> dependent on refusal, </w:t>
      </w:r>
      <w:r w:rsidRPr="00234AE8">
        <w:rPr>
          <w:rFonts w:eastAsia="Cambria" w:cs="Times New Roman"/>
          <w:sz w:val="24"/>
          <w:highlight w:val="cyan"/>
          <w:u w:val="single"/>
        </w:rPr>
        <w:t>dependent on a kind of paternal “no.”</w:t>
      </w:r>
      <w:r w:rsidRPr="00234AE8">
        <w:rPr>
          <w:rFonts w:eastAsia="Cambria" w:cs="Times New Roman"/>
          <w:sz w:val="16"/>
        </w:rPr>
        <w:t xml:space="preserve"> instead of seeing institutions and policy making as one part of the political field that might be pressured for contingent or relative goods, a </w:t>
      </w:r>
      <w:proofErr w:type="spellStart"/>
      <w:r w:rsidRPr="00234AE8">
        <w:rPr>
          <w:rFonts w:eastAsia="Cambria" w:cs="Times New Roman"/>
          <w:sz w:val="16"/>
        </w:rPr>
        <w:t>hys</w:t>
      </w:r>
      <w:proofErr w:type="spellEnd"/>
      <w:r w:rsidRPr="00234AE8">
        <w:rPr>
          <w:rFonts w:eastAsia="Cambria" w:cs="Times New Roman"/>
          <w:sz w:val="16"/>
        </w:rPr>
        <w:t xml:space="preserve">- </w:t>
      </w:r>
      <w:proofErr w:type="spellStart"/>
      <w:r w:rsidRPr="00234AE8">
        <w:rPr>
          <w:rFonts w:eastAsia="Cambria" w:cs="Times New Roman"/>
          <w:sz w:val="16"/>
        </w:rPr>
        <w:t>terical</w:t>
      </w:r>
      <w:proofErr w:type="spellEnd"/>
      <w:r w:rsidRPr="00234AE8">
        <w:rPr>
          <w:rFonts w:eastAsia="Cambria" w:cs="Times New Roman"/>
          <w:sz w:val="16"/>
        </w:rPr>
        <w:t xml:space="preserve"> politics is in the incredibly difficult position of taking an addressee (such as the state) that it assumes represents the totality of the political field; simultaneously it understands its addressee as constitutively and necessarily only a locus of prohibition. These paradoxes become nearly insufferable when one makes an </w:t>
      </w:r>
      <w:proofErr w:type="spellStart"/>
      <w:r w:rsidRPr="00234AE8">
        <w:rPr>
          <w:rFonts w:eastAsia="Cambria" w:cs="Times New Roman"/>
          <w:sz w:val="16"/>
        </w:rPr>
        <w:t>analyti</w:t>
      </w:r>
      <w:proofErr w:type="spellEnd"/>
      <w:r w:rsidRPr="00234AE8">
        <w:rPr>
          <w:rFonts w:eastAsia="Cambria" w:cs="Times New Roman"/>
          <w:sz w:val="16"/>
        </w:rPr>
        <w:t xml:space="preserve">- </w:t>
      </w:r>
      <w:proofErr w:type="spellStart"/>
      <w:r w:rsidRPr="00234AE8">
        <w:rPr>
          <w:rFonts w:eastAsia="Cambria" w:cs="Times New Roman"/>
          <w:sz w:val="16"/>
        </w:rPr>
        <w:t>cal</w:t>
      </w:r>
      <w:proofErr w:type="spellEnd"/>
      <w:r w:rsidRPr="00234AE8">
        <w:rPr>
          <w:rFonts w:eastAsia="Cambria" w:cs="Times New Roman"/>
          <w:sz w:val="16"/>
        </w:rPr>
        <w:t xml:space="preserve"> cut between the content of a demand and its rhetorical functionality. At the level of the content of the demand, the state or institutions that </w:t>
      </w:r>
      <w:proofErr w:type="spellStart"/>
      <w:r w:rsidRPr="00234AE8">
        <w:rPr>
          <w:rFonts w:eastAsia="Cambria" w:cs="Times New Roman"/>
          <w:sz w:val="16"/>
        </w:rPr>
        <w:t>repre</w:t>
      </w:r>
      <w:proofErr w:type="spellEnd"/>
      <w:r w:rsidRPr="00234AE8">
        <w:rPr>
          <w:rFonts w:eastAsia="Cambria" w:cs="Times New Roman"/>
          <w:sz w:val="16"/>
        </w:rPr>
        <w:t xml:space="preserve">- sent globalization are figured as illegitimate, as morally and politically com- promised because of their misdeeds. Here there is an assertion of agency, but because the assertion of agency is simultaneously a deferral of desire, the identity produced in the hysterical demand is not only intimately tied to but is ultimately dependent on the continuing existence of the state, hegemonic order, or institution. At the level of affective investment, the state or institution is automatically figured as the legitimate authority over its domain. As Lacan puts it: “demand in itself . . . is demand of a presence or of an absence . . . pregnant with that other to be situated within the needs that it can satisfy. Demand constitutes the other as already possessing the ‘privilege’ of satisfying needs, that it is to say, the power of depriving them of that alone by which they are satisfied.”46 one outcome of framing demand as an affective and symbolic process tied to a set of determinate rhetorical functions enjoins against the simple celebration of demands as either exclusively liberatory, as unproblematic modes of resistance, as exhausting the political, or as nodes for the production of political identity along the lines of equivalence. Alternatively, </w:t>
      </w:r>
      <w:r w:rsidRPr="00234AE8">
        <w:rPr>
          <w:rFonts w:eastAsia="Cambria" w:cs="Times New Roman"/>
          <w:sz w:val="24"/>
          <w:u w:val="single"/>
        </w:rPr>
        <w:t xml:space="preserve">a politics of desire requires that the place of the demand in a political toolbox ought to be relativized: demands are useful as a precursor to articulating desire; they are important when moored to a broader political strategy; but they are dangerous if seen as the </w:t>
      </w:r>
      <w:proofErr w:type="spellStart"/>
      <w:r w:rsidRPr="00234AE8">
        <w:rPr>
          <w:rFonts w:eastAsia="Cambria" w:cs="Times New Roman"/>
          <w:sz w:val="24"/>
          <w:u w:val="single"/>
        </w:rPr>
        <w:t>summum</w:t>
      </w:r>
      <w:proofErr w:type="spellEnd"/>
      <w:r w:rsidRPr="00234AE8">
        <w:rPr>
          <w:rFonts w:eastAsia="Cambria" w:cs="Times New Roman"/>
          <w:sz w:val="24"/>
          <w:u w:val="single"/>
        </w:rPr>
        <w:t xml:space="preserve"> </w:t>
      </w:r>
      <w:proofErr w:type="spellStart"/>
      <w:r w:rsidRPr="00234AE8">
        <w:rPr>
          <w:rFonts w:eastAsia="Cambria" w:cs="Times New Roman"/>
          <w:sz w:val="24"/>
          <w:u w:val="single"/>
        </w:rPr>
        <w:t>bonum</w:t>
      </w:r>
      <w:proofErr w:type="spellEnd"/>
      <w:r w:rsidRPr="00234AE8">
        <w:rPr>
          <w:rFonts w:eastAsia="Cambria" w:cs="Times New Roman"/>
          <w:sz w:val="24"/>
          <w:u w:val="single"/>
        </w:rPr>
        <w:t xml:space="preserve"> of </w:t>
      </w:r>
      <w:r w:rsidRPr="00234AE8">
        <w:rPr>
          <w:rFonts w:eastAsia="Cambria" w:cs="Times New Roman"/>
          <w:sz w:val="24"/>
          <w:u w:val="single"/>
        </w:rPr>
        <w:lastRenderedPageBreak/>
        <w:t>political life. A politics of desire thus functions simply as a negative constraint on the efficacy of a politics of demand, and as a practice a politics of desire asks that political subjects constantly test their demands against the measure of desire or against an explicitly owned set of political investments that envision an alternative world.</w:t>
      </w:r>
      <w:r w:rsidRPr="00234AE8">
        <w:rPr>
          <w:rFonts w:eastAsia="Cambria" w:cs="Times New Roman"/>
          <w:sz w:val="16"/>
        </w:rPr>
        <w:t xml:space="preserve"> it is the presence of this alternative, explicitly owned as a desired end state of the political, that might become the prerequisite for desire-based solidarities in- stead of demand-driven affinities, and as such, a politics of desire recognizes the inevitability and productivity of frustrated demand as part and parcel of antagonistic democratic struggle.</w:t>
      </w:r>
    </w:p>
    <w:bookmarkEnd w:id="0"/>
    <w:p w:rsidR="005A2E5B" w:rsidRPr="00957393" w:rsidRDefault="005A2E5B" w:rsidP="005A2E5B">
      <w:pPr>
        <w:pStyle w:val="Heading4"/>
      </w:pPr>
      <w:r>
        <w:t>No connection between in-round prescription and out-of-round solvency: the legal system is predisposed to ignoring plan-style advocacies. The repeated assertion that “prescription is politics” locks academics inside a circular and failing mode of subjectivity. The in-round impact is massive violence</w:t>
      </w:r>
    </w:p>
    <w:p w:rsidR="005A2E5B" w:rsidRDefault="005A2E5B" w:rsidP="005A2E5B">
      <w:proofErr w:type="spellStart"/>
      <w:r w:rsidRPr="00A10EAB">
        <w:rPr>
          <w:rStyle w:val="Style13ptBold"/>
        </w:rPr>
        <w:t>Schlag</w:t>
      </w:r>
      <w:proofErr w:type="spellEnd"/>
      <w:r w:rsidRPr="00A10EAB">
        <w:rPr>
          <w:rStyle w:val="Style13ptBold"/>
        </w:rPr>
        <w:t xml:space="preserve"> ‘9</w:t>
      </w:r>
      <w:r>
        <w:t xml:space="preserve"> (Pierre, </w:t>
      </w:r>
      <w:r w:rsidRPr="00A10EAB">
        <w:t xml:space="preserve">Distinguished </w:t>
      </w:r>
      <w:r>
        <w:t>Prof.</w:t>
      </w:r>
      <w:r w:rsidRPr="00A10EAB">
        <w:t xml:space="preserve"> </w:t>
      </w:r>
      <w:r>
        <w:t>@</w:t>
      </w:r>
      <w:r w:rsidRPr="00A10EAB">
        <w:t xml:space="preserve"> </w:t>
      </w:r>
      <w:r>
        <w:t>U.</w:t>
      </w:r>
      <w:r w:rsidRPr="00A10EAB">
        <w:t xml:space="preserve"> of Colorado and Byron R. White Professor </w:t>
      </w:r>
      <w:r>
        <w:t>@ Colorado</w:t>
      </w:r>
      <w:r w:rsidRPr="00A10EAB">
        <w:t xml:space="preserve"> Law School</w:t>
      </w:r>
      <w:r>
        <w:t xml:space="preserve">, “Spam Jurisprudence, Air Law, and the Rank Anxiety of Nothing Happening (A Report on the State of the Art)” </w:t>
      </w:r>
      <w:r w:rsidRPr="00A10EAB">
        <w:t>97 Geo. L. J. 803</w:t>
      </w:r>
      <w:r>
        <w:t>, pp. 828-830) GREEN</w:t>
      </w:r>
    </w:p>
    <w:p w:rsidR="005A2E5B" w:rsidRDefault="005A2E5B" w:rsidP="005A2E5B">
      <w:r w:rsidRPr="00633EC4">
        <w:rPr>
          <w:rStyle w:val="StyleUnderline"/>
        </w:rPr>
        <w:t>In terms of social organization</w:t>
      </w:r>
      <w:r>
        <w:t xml:space="preserve"> then, </w:t>
      </w:r>
      <w:r w:rsidRPr="0008792F">
        <w:rPr>
          <w:rStyle w:val="StyleUnderline"/>
          <w:highlight w:val="yellow"/>
        </w:rPr>
        <w:t>there may be something</w:t>
      </w:r>
      <w:r w:rsidRPr="00633EC4">
        <w:rPr>
          <w:rStyle w:val="StyleUnderline"/>
        </w:rPr>
        <w:t xml:space="preserve"> to be said </w:t>
      </w:r>
      <w:r w:rsidRPr="0008792F">
        <w:rPr>
          <w:rStyle w:val="StyleUnderline"/>
          <w:highlight w:val="yellow"/>
        </w:rPr>
        <w:t>for creating a professional corps</w:t>
      </w:r>
      <w:r>
        <w:t xml:space="preserve"> (lawyers) </w:t>
      </w:r>
      <w:r w:rsidRPr="002619CF">
        <w:rPr>
          <w:rStyle w:val="StyleUnderline"/>
          <w:highlight w:val="yellow"/>
        </w:rPr>
        <w:t>whose modes of communication are</w:t>
      </w:r>
      <w:r>
        <w:t xml:space="preserve"> widely shared and </w:t>
      </w:r>
      <w:r w:rsidRPr="00633EC4">
        <w:rPr>
          <w:rStyle w:val="StyleUnderline"/>
        </w:rPr>
        <w:t xml:space="preserve">relatively </w:t>
      </w:r>
      <w:r w:rsidRPr="002619CF">
        <w:rPr>
          <w:rStyle w:val="StyleUnderline"/>
          <w:highlight w:val="yellow"/>
        </w:rPr>
        <w:t>standardized.</w:t>
      </w:r>
      <w:r>
        <w:t xml:space="preserve"> Notice that if this is the objective, then </w:t>
      </w:r>
      <w:r w:rsidRPr="00633EC4">
        <w:rPr>
          <w:rStyle w:val="StyleUnderline"/>
        </w:rPr>
        <w:t>the only place where that sort of standardized communication can be widely shared is somewhere close to the middle of the bell curve.</w:t>
      </w:r>
      <w:r>
        <w:t xml:space="preserve"> Both </w:t>
      </w:r>
      <w:r w:rsidRPr="00633EC4">
        <w:rPr>
          <w:rStyle w:val="StyleUnderline"/>
        </w:rPr>
        <w:t>intellectual sloth and</w:t>
      </w:r>
      <w:r>
        <w:t xml:space="preserve"> intellectual </w:t>
      </w:r>
      <w:r w:rsidRPr="00633EC4">
        <w:rPr>
          <w:rStyle w:val="StyleUnderline"/>
        </w:rPr>
        <w:t>excellence are, by definition, aberrant</w:t>
      </w:r>
      <w:r>
        <w:t xml:space="preserve"> and thus detract from our efforts at standardization.</w:t>
      </w:r>
    </w:p>
    <w:p w:rsidR="005A2E5B" w:rsidRDefault="005A2E5B" w:rsidP="005A2E5B">
      <w:r>
        <w:t xml:space="preserve">Thus, </w:t>
      </w:r>
      <w:r w:rsidRPr="0031433E">
        <w:rPr>
          <w:rStyle w:val="StyleUnderline"/>
          <w:highlight w:val="green"/>
        </w:rPr>
        <w:t>training for mediocrity does serve a social function</w:t>
      </w:r>
      <w:r>
        <w:t xml:space="preserve"> (</w:t>
      </w:r>
      <w:r w:rsidRPr="00633EC4">
        <w:rPr>
          <w:rStyle w:val="StyleUnderline"/>
        </w:rPr>
        <w:t>within limits</w:t>
      </w:r>
      <w:r>
        <w:t>, of course). Mediocrity is not the only aim here. One would like this mediocrity to be the best it can be. We would like legal professionals to share a language and a mode of thought and, at the same time, for that language and mode of thought to be as perspicuous and intelligent as possible. Given the omnipresence of the bell curve, these desiderata are obviously in tension. The economists would likely talk about achieving “the optimal degree” of intelligence and mediocrity at the margin, but my sense is this will only get us so far.</w:t>
      </w:r>
    </w:p>
    <w:p w:rsidR="005A2E5B" w:rsidRDefault="005A2E5B" w:rsidP="005A2E5B">
      <w:r>
        <w:t xml:space="preserve">For law professors, the tension is bound to be somewhat frustrating. </w:t>
      </w:r>
      <w:r w:rsidRPr="00633EC4">
        <w:rPr>
          <w:rStyle w:val="StyleUnderline"/>
        </w:rPr>
        <w:t>What many law professors would like</w:t>
      </w:r>
      <w:r>
        <w:t>—because many of them are intellectually inclined—</w:t>
      </w:r>
      <w:r w:rsidRPr="00633EC4">
        <w:rPr>
          <w:rStyle w:val="StyleUnderline"/>
        </w:rPr>
        <w:t>is to bring intelligence to bear within legal discourse.</w:t>
      </w:r>
      <w:r>
        <w:t xml:space="preserve"> This is bound to be a somewhat frustrating venture. Legal discourse is not designed to produce intelligence and, frankly, the materials and the discourse can only bear so much.</w:t>
      </w:r>
    </w:p>
    <w:p w:rsidR="005A2E5B" w:rsidRDefault="005A2E5B" w:rsidP="005A2E5B">
      <w:r w:rsidRPr="0031433E">
        <w:rPr>
          <w:rStyle w:val="StyleUnderline"/>
          <w:highlight w:val="green"/>
        </w:rPr>
        <w:t>Good judgment</w:t>
      </w:r>
      <w:r w:rsidRPr="002619CF">
        <w:rPr>
          <w:rStyle w:val="StyleUnderline"/>
          <w:highlight w:val="yellow"/>
        </w:rPr>
        <w:t xml:space="preserve">, </w:t>
      </w:r>
      <w:proofErr w:type="spellStart"/>
      <w:r w:rsidRPr="002619CF">
        <w:rPr>
          <w:rStyle w:val="StyleUnderline"/>
          <w:highlight w:val="yellow"/>
        </w:rPr>
        <w:t>groundedness</w:t>
      </w:r>
      <w:proofErr w:type="spellEnd"/>
      <w:r w:rsidRPr="002619CF">
        <w:rPr>
          <w:rStyle w:val="StyleUnderline"/>
          <w:highlight w:val="yellow"/>
        </w:rPr>
        <w:t xml:space="preserve">, </w:t>
      </w:r>
      <w:r w:rsidRPr="0031433E">
        <w:rPr>
          <w:rStyle w:val="StyleUnderline"/>
          <w:highlight w:val="green"/>
        </w:rPr>
        <w:t>reasonableness</w:t>
      </w:r>
      <w:r>
        <w:t>—</w:t>
      </w:r>
      <w:r w:rsidRPr="002619CF">
        <w:t>any of these virtues</w:t>
      </w:r>
      <w:r>
        <w:t xml:space="preserve"> is often enough to </w:t>
      </w:r>
      <w:r w:rsidRPr="0031433E">
        <w:rPr>
          <w:rStyle w:val="StyleUnderline"/>
          <w:highlight w:val="green"/>
        </w:rPr>
        <w:t>snuff out real thinking.</w:t>
      </w:r>
      <w:r w:rsidRPr="00633EC4">
        <w:t xml:space="preserve"> </w:t>
      </w:r>
      <w:r>
        <w:t xml:space="preserve">Indeed, whatever appeal good judgment, </w:t>
      </w:r>
      <w:proofErr w:type="spellStart"/>
      <w:r>
        <w:t>groundedness</w:t>
      </w:r>
      <w:proofErr w:type="spellEnd"/>
      <w:r>
        <w:t xml:space="preserve">, and reasonableness may have for a judge or a lawyer (and I am prepared to say the appeal is considerable), such virtues are not particularly helpful to intellectual achievement. On the contrary, </w:t>
      </w:r>
      <w:r w:rsidRPr="00633EC4">
        <w:rPr>
          <w:rStyle w:val="StyleUnderline"/>
        </w:rPr>
        <w:t>intellectual achievement requires the abandonment of received understandings.</w:t>
      </w:r>
      <w:r>
        <w:t xml:space="preserve"> In fact, I would go so far as to say that intellectual vitality (at least in the context of a discipline like law) requires some degree of defamiliarization, some reach for the exotic. The thing is, those sorts of efforts are not going to get very far if they constantly have to answer to good judgment, </w:t>
      </w:r>
      <w:proofErr w:type="spellStart"/>
      <w:r>
        <w:t>groundedness</w:t>
      </w:r>
      <w:proofErr w:type="spellEnd"/>
      <w:r>
        <w:t>, reasonableness, and the like.</w:t>
      </w:r>
    </w:p>
    <w:p w:rsidR="005A2E5B" w:rsidRDefault="005A2E5B" w:rsidP="005A2E5B">
      <w:r>
        <w:lastRenderedPageBreak/>
        <w:t xml:space="preserve">And at this point, I would like to flip the argument made earlier in the paper. Here, </w:t>
      </w:r>
      <w:r w:rsidRPr="00633EC4">
        <w:rPr>
          <w:rStyle w:val="StyleUnderline"/>
        </w:rPr>
        <w:t xml:space="preserve">I would like us to </w:t>
      </w:r>
      <w:r w:rsidRPr="002619CF">
        <w:rPr>
          <w:rStyle w:val="StyleUnderline"/>
          <w:highlight w:val="yellow"/>
        </w:rPr>
        <w:t xml:space="preserve">think of appeals to good judgment, </w:t>
      </w:r>
      <w:proofErr w:type="spellStart"/>
      <w:r w:rsidRPr="002619CF">
        <w:rPr>
          <w:rStyle w:val="StyleUnderline"/>
          <w:highlight w:val="yellow"/>
        </w:rPr>
        <w:t>groundedness</w:t>
      </w:r>
      <w:proofErr w:type="spellEnd"/>
      <w:r w:rsidRPr="002619CF">
        <w:rPr>
          <w:rStyle w:val="StyleUnderline"/>
          <w:highlight w:val="yellow"/>
        </w:rPr>
        <w:t>, and reasonableness</w:t>
      </w:r>
      <w:r w:rsidRPr="00633EC4">
        <w:rPr>
          <w:rStyle w:val="StyleUnderline"/>
        </w:rPr>
        <w:t xml:space="preserve"> in legal thought </w:t>
      </w:r>
      <w:r w:rsidRPr="002619CF">
        <w:rPr>
          <w:rStyle w:val="StyleUnderline"/>
          <w:highlight w:val="yellow"/>
        </w:rPr>
        <w:t>as appeals to mediocrity.</w:t>
      </w:r>
      <w:r w:rsidRPr="002619CF">
        <w:t xml:space="preserve"> </w:t>
      </w:r>
      <w:r>
        <w:t xml:space="preserve">Making people see things involves things far different from good judgment, </w:t>
      </w:r>
      <w:proofErr w:type="spellStart"/>
      <w:r>
        <w:t>groundedness</w:t>
      </w:r>
      <w:proofErr w:type="spellEnd"/>
      <w:r>
        <w:t xml:space="preserve">, or reasonableness. </w:t>
      </w:r>
      <w:r w:rsidRPr="00633EC4">
        <w:rPr>
          <w:rStyle w:val="StyleUnderline"/>
        </w:rPr>
        <w:t>It involves a kind of artistry</w:t>
      </w:r>
      <w:r>
        <w:t xml:space="preserve">—a reorientation of the gaze, a disruption of complacency, a sabotage of habitual forms of thought, a derailing of cognitive defaults. This is part of what a really good education is about. </w:t>
      </w:r>
      <w:r w:rsidRPr="00633EC4">
        <w:rPr>
          <w:rStyle w:val="StyleUnderline"/>
        </w:rPr>
        <w:t xml:space="preserve">Constant obeisance to good judgment or </w:t>
      </w:r>
      <w:proofErr w:type="spellStart"/>
      <w:r w:rsidRPr="00633EC4">
        <w:rPr>
          <w:rStyle w:val="StyleUnderline"/>
        </w:rPr>
        <w:t>groundedness</w:t>
      </w:r>
      <w:proofErr w:type="spellEnd"/>
      <w:r w:rsidRPr="00633EC4">
        <w:rPr>
          <w:rStyle w:val="StyleUnderline"/>
        </w:rPr>
        <w:t xml:space="preserve"> or reasonableness</w:t>
      </w:r>
      <w:r>
        <w:t xml:space="preserve">, by contrast, </w:t>
      </w:r>
      <w:r w:rsidRPr="00633EC4">
        <w:rPr>
          <w:rStyle w:val="StyleUnderline"/>
        </w:rPr>
        <w:t>will systematically frustrate such efforts.</w:t>
      </w:r>
      <w:r>
        <w:t>57</w:t>
      </w:r>
    </w:p>
    <w:p w:rsidR="005A2E5B" w:rsidRDefault="005A2E5B" w:rsidP="005A2E5B">
      <w:r>
        <w:t xml:space="preserve">This is all rather vexing. </w:t>
      </w:r>
      <w:r w:rsidRPr="0031433E">
        <w:rPr>
          <w:rStyle w:val="StyleUnderline"/>
          <w:highlight w:val="green"/>
        </w:rPr>
        <w:t>Legal academics</w:t>
      </w:r>
      <w:r>
        <w:t>—with aspirations to intellectual excellence—</w:t>
      </w:r>
      <w:r w:rsidRPr="0031433E">
        <w:rPr>
          <w:rStyle w:val="StyleUnderline"/>
          <w:highlight w:val="green"/>
        </w:rPr>
        <w:t>are</w:t>
      </w:r>
      <w:r>
        <w:t xml:space="preserve"> thus </w:t>
      </w:r>
      <w:r w:rsidRPr="002619CF">
        <w:rPr>
          <w:rStyle w:val="StyleUnderline"/>
          <w:highlight w:val="yellow"/>
        </w:rPr>
        <w:t xml:space="preserve">destined to </w:t>
      </w:r>
      <w:r w:rsidRPr="0031433E">
        <w:rPr>
          <w:rStyle w:val="StyleUnderline"/>
          <w:highlight w:val="green"/>
        </w:rPr>
        <w:t>play out the myth of Sisyphus. The main difference</w:t>
      </w:r>
      <w:r>
        <w:t xml:space="preserve">, of course, </w:t>
      </w:r>
      <w:r w:rsidRPr="0031433E">
        <w:rPr>
          <w:rStyle w:val="StyleUnderline"/>
          <w:highlight w:val="green"/>
        </w:rPr>
        <w:t>is that Sisyphus had a real rock</w:t>
      </w:r>
      <w:r w:rsidRPr="00633EC4">
        <w:rPr>
          <w:rStyle w:val="StyleUnderline"/>
        </w:rPr>
        <w:t xml:space="preserve"> to push up a real hill. </w:t>
      </w:r>
      <w:r w:rsidRPr="0031433E">
        <w:rPr>
          <w:rStyle w:val="StyleUnderline"/>
          <w:highlight w:val="green"/>
        </w:rPr>
        <w:t>The law professors’ rock and hill</w:t>
      </w:r>
      <w:r w:rsidRPr="00633EC4">
        <w:rPr>
          <w:rStyle w:val="StyleUnderline"/>
        </w:rPr>
        <w:t xml:space="preserve">, by contrast </w:t>
      </w:r>
      <w:r w:rsidRPr="0031433E">
        <w:rPr>
          <w:rStyle w:val="StyleUnderline"/>
          <w:highlight w:val="green"/>
        </w:rPr>
        <w:t>are</w:t>
      </w:r>
      <w:r w:rsidRPr="00633EC4">
        <w:rPr>
          <w:rStyle w:val="StyleUnderline"/>
        </w:rPr>
        <w:t xml:space="preserve"> symbolic</w:t>
      </w:r>
      <w:r>
        <w:t>—</w:t>
      </w:r>
      <w:r w:rsidRPr="0031433E">
        <w:rPr>
          <w:rStyle w:val="StyleUnderline"/>
          <w:highlight w:val="green"/>
        </w:rPr>
        <w:t>imaginative constructions of their own making.</w:t>
      </w:r>
      <w:r>
        <w:t xml:space="preserve"> Arguably, </w:t>
      </w:r>
      <w:r w:rsidRPr="0031433E">
        <w:rPr>
          <w:rStyle w:val="StyleUnderline"/>
          <w:highlight w:val="green"/>
        </w:rPr>
        <w:t>pushing a symbolic rock</w:t>
      </w:r>
      <w:r>
        <w:t xml:space="preserve"> up a symbolic hill </w:t>
      </w:r>
      <w:r w:rsidRPr="0031433E">
        <w:rPr>
          <w:rStyle w:val="StyleUnderline"/>
          <w:highlight w:val="green"/>
        </w:rPr>
        <w:t>is substantially easier</w:t>
      </w:r>
      <w:r>
        <w:t xml:space="preserve"> than doing it for real. At the very least, </w:t>
      </w:r>
      <w:r w:rsidRPr="002619CF">
        <w:rPr>
          <w:rStyle w:val="StyleUnderline"/>
          <w:highlight w:val="yellow"/>
        </w:rPr>
        <w:t xml:space="preserve">it is easier </w:t>
      </w:r>
      <w:r w:rsidRPr="0031433E">
        <w:rPr>
          <w:rStyle w:val="StyleUnderline"/>
          <w:highlight w:val="green"/>
        </w:rPr>
        <w:t>to fake it and</w:t>
      </w:r>
      <w:r w:rsidRPr="00633EC4">
        <w:rPr>
          <w:rStyle w:val="StyleUnderline"/>
        </w:rPr>
        <w:t xml:space="preserve"> to </w:t>
      </w:r>
      <w:r w:rsidRPr="0031433E">
        <w:rPr>
          <w:rStyle w:val="StyleUnderline"/>
          <w:highlight w:val="green"/>
        </w:rPr>
        <w:t>claim success.</w:t>
      </w:r>
      <w:r w:rsidRPr="00633EC4">
        <w:rPr>
          <w:rStyle w:val="StyleUnderline"/>
        </w:rPr>
        <w:t xml:space="preserve"> At the same time,</w:t>
      </w:r>
      <w:r>
        <w:t xml:space="preserve"> though, </w:t>
      </w:r>
      <w:r w:rsidRPr="0031433E">
        <w:rPr>
          <w:rStyle w:val="StyleUnderline"/>
          <w:highlight w:val="green"/>
        </w:rPr>
        <w:t>the symbolic nature</w:t>
      </w:r>
      <w:r>
        <w:t xml:space="preserve"> of the exercise perhaps </w:t>
      </w:r>
      <w:r w:rsidRPr="0031433E">
        <w:rPr>
          <w:rStyle w:val="StyleUnderline"/>
          <w:highlight w:val="green"/>
        </w:rPr>
        <w:t>makes it more transparently pointless.</w:t>
      </w:r>
      <w:r>
        <w:t xml:space="preserve"> As between these two points, there is a certain dissonance. On the one hand, we are dealing with pushing rocks up hills—and that is surely hard work. On the other hand, the rocks and hills are of our own imagination—so it should be easy. This is very confusing.58 My best guess (and I offer this only as a preliminary hypothesis) is that the dissonance here might yield a certain degree of neurosis.59</w:t>
      </w:r>
    </w:p>
    <w:p w:rsidR="005A2E5B" w:rsidRDefault="005A2E5B" w:rsidP="005A2E5B">
      <w:r>
        <w:t xml:space="preserve">Still the question pops up again: </w:t>
      </w:r>
      <w:r w:rsidRPr="00633EC4">
        <w:rPr>
          <w:rStyle w:val="StyleUnderline"/>
        </w:rPr>
        <w:t>“So what?”</w:t>
      </w:r>
      <w:r>
        <w:t xml:space="preserve"> </w:t>
      </w:r>
      <w:proofErr w:type="gramStart"/>
      <w:r>
        <w:t>So</w:t>
      </w:r>
      <w:proofErr w:type="gramEnd"/>
      <w:r>
        <w:t xml:space="preserve"> what—</w:t>
      </w:r>
      <w:r w:rsidRPr="002619CF">
        <w:rPr>
          <w:rStyle w:val="StyleUnderline"/>
          <w:highlight w:val="yellow"/>
        </w:rPr>
        <w:t>so you have maybe seven thousand-something law professors</w:t>
      </w:r>
      <w:r>
        <w:t xml:space="preserve"> in the nation </w:t>
      </w:r>
      <w:r w:rsidRPr="002619CF">
        <w:rPr>
          <w:rStyle w:val="StyleUnderline"/>
          <w:highlight w:val="yellow"/>
        </w:rPr>
        <w:t>and</w:t>
      </w:r>
      <w:r>
        <w:t xml:space="preserve"> you know, </w:t>
      </w:r>
      <w:r w:rsidRPr="00633EC4">
        <w:rPr>
          <w:rStyle w:val="StyleUnderline"/>
        </w:rPr>
        <w:t xml:space="preserve">maybe </w:t>
      </w:r>
      <w:r w:rsidRPr="002619CF">
        <w:rPr>
          <w:rStyle w:val="StyleUnderline"/>
          <w:highlight w:val="yellow"/>
        </w:rPr>
        <w:t>ninety-six percent are engaged in</w:t>
      </w:r>
      <w:r w:rsidRPr="00633EC4">
        <w:rPr>
          <w:rStyle w:val="StyleUnderline"/>
        </w:rPr>
        <w:t xml:space="preserve"> a kind of </w:t>
      </w:r>
      <w:r w:rsidRPr="002619CF">
        <w:rPr>
          <w:rStyle w:val="StyleUnderline"/>
          <w:highlight w:val="yellow"/>
        </w:rPr>
        <w:t>vaguely neurotic scholarship.</w:t>
      </w:r>
      <w:r>
        <w:t xml:space="preserve"> </w:t>
      </w:r>
      <w:proofErr w:type="gramStart"/>
      <w:r>
        <w:t>So</w:t>
      </w:r>
      <w:proofErr w:type="gramEnd"/>
      <w:r>
        <w:t xml:space="preserve"> what? </w:t>
      </w:r>
      <w:r w:rsidRPr="002619CF">
        <w:rPr>
          <w:rStyle w:val="StyleUnderline"/>
          <w:highlight w:val="yellow"/>
        </w:rPr>
        <w:t>Maybe it’s borderline tragic.</w:t>
      </w:r>
      <w:r>
        <w:t xml:space="preserve"> Maybe, these people could have done so much better. None of this, by the way, is clearly established. But let’s just assume, it’s true.</w:t>
      </w:r>
    </w:p>
    <w:p w:rsidR="005A2E5B" w:rsidRPr="0031433E" w:rsidRDefault="005A2E5B" w:rsidP="005A2E5B">
      <w:pPr>
        <w:rPr>
          <w:rStyle w:val="StyleUnderline"/>
        </w:rPr>
      </w:pPr>
      <w:r>
        <w:t xml:space="preserve">Who cares? Seven thousand people—that’s not a lot of people. Plus, it’s hard to feel for them. I know that nearly all of them would be us (but still). It’s an extraordinarily privileged life. So </w:t>
      </w:r>
      <w:r w:rsidRPr="0031433E">
        <w:rPr>
          <w:rStyle w:val="StyleUnderline"/>
          <w:highlight w:val="green"/>
        </w:rPr>
        <w:t>why care about this?</w:t>
      </w:r>
    </w:p>
    <w:p w:rsidR="005A2E5B" w:rsidRDefault="005A2E5B" w:rsidP="00CF4C79">
      <w:r>
        <w:t xml:space="preserve">Here’s why. The thing about legal </w:t>
      </w:r>
      <w:r w:rsidRPr="0031433E">
        <w:rPr>
          <w:rStyle w:val="StyleUnderline"/>
          <w:highlight w:val="green"/>
        </w:rPr>
        <w:t>scholarship</w:t>
      </w:r>
      <w:r>
        <w:t xml:space="preserve"> is that it </w:t>
      </w:r>
      <w:r w:rsidRPr="0031433E">
        <w:rPr>
          <w:rStyle w:val="StyleUnderline"/>
          <w:highlight w:val="green"/>
        </w:rPr>
        <w:t>plays</w:t>
      </w:r>
      <w:r>
        <w:t>—through the mediation of the professorial mind—</w:t>
      </w:r>
      <w:r w:rsidRPr="0031433E">
        <w:rPr>
          <w:rStyle w:val="StyleUnderline"/>
          <w:highlight w:val="green"/>
        </w:rPr>
        <w:t>an important role in shaping the ways</w:t>
      </w:r>
      <w:r w:rsidRPr="0000683A">
        <w:rPr>
          <w:rStyle w:val="StyleUnderline"/>
        </w:rPr>
        <w:t>,</w:t>
      </w:r>
      <w:r>
        <w:t xml:space="preserve"> the </w:t>
      </w:r>
      <w:r w:rsidRPr="0000683A">
        <w:rPr>
          <w:rStyle w:val="StyleUnderline"/>
        </w:rPr>
        <w:t xml:space="preserve">forms, </w:t>
      </w:r>
      <w:r w:rsidRPr="002619CF">
        <w:rPr>
          <w:rStyle w:val="StyleUnderline"/>
          <w:highlight w:val="yellow"/>
        </w:rPr>
        <w:t>in which</w:t>
      </w:r>
      <w:r>
        <w:t xml:space="preserve"> law </w:t>
      </w:r>
      <w:r w:rsidRPr="0031433E">
        <w:rPr>
          <w:rStyle w:val="StyleUnderline"/>
          <w:highlight w:val="green"/>
        </w:rPr>
        <w:t>students think with</w:t>
      </w:r>
      <w:r w:rsidRPr="0000683A">
        <w:rPr>
          <w:rStyle w:val="StyleUnderline"/>
        </w:rPr>
        <w:t xml:space="preserve"> and about </w:t>
      </w:r>
      <w:r w:rsidRPr="0031433E">
        <w:rPr>
          <w:rStyle w:val="StyleUnderline"/>
          <w:highlight w:val="green"/>
        </w:rPr>
        <w:t>law.</w:t>
      </w:r>
      <w:r>
        <w:t xml:space="preserve">60 </w:t>
      </w:r>
      <w:r w:rsidRPr="0031433E">
        <w:rPr>
          <w:rStyle w:val="StyleUnderline"/>
          <w:highlight w:val="green"/>
        </w:rPr>
        <w:t xml:space="preserve">If they are taught to think in essentially mediocre ways, </w:t>
      </w:r>
    </w:p>
    <w:p w:rsidR="00C42E45" w:rsidRPr="000A1CD4" w:rsidRDefault="00C42E45" w:rsidP="00C42E45">
      <w:pPr>
        <w:pStyle w:val="Heading4"/>
      </w:pPr>
      <w:r w:rsidRPr="000A1CD4">
        <w:t>Psychoanalysis is both falsifiable and accurate</w:t>
      </w:r>
      <w:r>
        <w:t>.</w:t>
      </w:r>
    </w:p>
    <w:p w:rsidR="00C42E45" w:rsidRPr="00BC1EBD" w:rsidRDefault="00C42E45" w:rsidP="00C42E45">
      <w:r>
        <w:rPr>
          <w:rStyle w:val="Style13ptBold"/>
        </w:rPr>
        <w:t>Grant &amp;</w:t>
      </w:r>
      <w:r w:rsidRPr="00434575">
        <w:rPr>
          <w:rStyle w:val="Style13ptBold"/>
        </w:rPr>
        <w:t xml:space="preserve"> </w:t>
      </w:r>
      <w:r>
        <w:rPr>
          <w:rStyle w:val="Style13ptBold"/>
        </w:rPr>
        <w:t>Harari</w:t>
      </w:r>
      <w:r w:rsidRPr="00434575">
        <w:rPr>
          <w:rStyle w:val="Style13ptBold"/>
        </w:rPr>
        <w:t xml:space="preserve"> </w:t>
      </w:r>
      <w:r>
        <w:rPr>
          <w:rStyle w:val="Style13ptBold"/>
        </w:rPr>
        <w:t>‘</w:t>
      </w:r>
      <w:r w:rsidRPr="00434575">
        <w:rPr>
          <w:rStyle w:val="Style13ptBold"/>
        </w:rPr>
        <w:t>5</w:t>
      </w:r>
      <w:r>
        <w:t xml:space="preserve"> </w:t>
      </w:r>
      <w:r w:rsidRPr="00434575">
        <w:t>(Don and Edwin, psychiatrists, “Psychoanalysis, science and the seductive theory of Karl Popper,” Australian and New Zealand Journal of Psychiatry 39)</w:t>
      </w:r>
    </w:p>
    <w:p w:rsidR="00C42E45" w:rsidRPr="00BC1EBD" w:rsidRDefault="00C42E45" w:rsidP="00C42E45">
      <w:r w:rsidRPr="000A1CD4">
        <w:t>Attacks on psychoanalysis and the long-term therapies derived from it, have enjoyed a long history and much publicity [1-4]. Yet, the justification for such attacks has been challenged on many grounds, including their methodology [5] and t</w:t>
      </w:r>
      <w:r>
        <w:t>he empirically demonstrable va</w:t>
      </w:r>
      <w:r w:rsidRPr="000A1CD4">
        <w:t xml:space="preserve">lidity of core psychoanalytic concepts [6,7]. Also, </w:t>
      </w:r>
      <w:r w:rsidRPr="00B676BD">
        <w:rPr>
          <w:rStyle w:val="StyleUnderline"/>
          <w:highlight w:val="green"/>
        </w:rPr>
        <w:t>burgeoning neuroscience research</w:t>
      </w:r>
      <w:r w:rsidRPr="00BC1EBD">
        <w:t xml:space="preserve">, </w:t>
      </w:r>
      <w:r>
        <w:t>some of which is sum</w:t>
      </w:r>
      <w:r w:rsidRPr="000A1CD4">
        <w:t xml:space="preserve">marized below, </w:t>
      </w:r>
      <w:r w:rsidRPr="00B676BD">
        <w:rPr>
          <w:rStyle w:val="StyleUnderline"/>
          <w:highlight w:val="green"/>
        </w:rPr>
        <w:t>indicates likely neurological correlates for many key clinically derived psychoanalytic concepts</w:t>
      </w:r>
      <w:r w:rsidRPr="00434575">
        <w:rPr>
          <w:rStyle w:val="StyleUnderline"/>
        </w:rPr>
        <w:t xml:space="preserve"> such as </w:t>
      </w:r>
      <w:r w:rsidRPr="00B676BD">
        <w:rPr>
          <w:rStyle w:val="StyleUnderline"/>
          <w:highlight w:val="green"/>
        </w:rPr>
        <w:t>self-coherence</w:t>
      </w:r>
      <w:r w:rsidRPr="00BC1EBD">
        <w:t xml:space="preserve"> [8], </w:t>
      </w:r>
      <w:r w:rsidRPr="00B676BD">
        <w:rPr>
          <w:rStyle w:val="StyleUnderline"/>
          <w:highlight w:val="green"/>
        </w:rPr>
        <w:t>repression</w:t>
      </w:r>
      <w:r w:rsidRPr="00BC1EBD">
        <w:t xml:space="preserve"> [9] </w:t>
      </w:r>
      <w:r w:rsidRPr="00B676BD">
        <w:rPr>
          <w:rStyle w:val="StyleUnderline"/>
          <w:highlight w:val="green"/>
        </w:rPr>
        <w:t>and projective identification</w:t>
      </w:r>
      <w:r w:rsidRPr="00BC1EBD">
        <w:t xml:space="preserve"> [10].</w:t>
      </w:r>
    </w:p>
    <w:p w:rsidR="00C42E45" w:rsidRPr="00BC1EBD" w:rsidRDefault="00C42E45" w:rsidP="00C42E45">
      <w:r w:rsidRPr="000A1CD4">
        <w:lastRenderedPageBreak/>
        <w:t>Furthermore,</w:t>
      </w:r>
      <w:r w:rsidRPr="00434575">
        <w:rPr>
          <w:rStyle w:val="StyleUnderline"/>
        </w:rPr>
        <w:t xml:space="preserve"> </w:t>
      </w:r>
      <w:r w:rsidRPr="00B676BD">
        <w:rPr>
          <w:rStyle w:val="StyleUnderline"/>
          <w:highlight w:val="green"/>
        </w:rPr>
        <w:t>the effectiveness of psychoanalysis</w:t>
      </w:r>
      <w:r w:rsidRPr="00434575">
        <w:rPr>
          <w:rStyle w:val="StyleUnderline"/>
        </w:rPr>
        <w:t xml:space="preserve"> and its derivative therapi</w:t>
      </w:r>
      <w:r>
        <w:rPr>
          <w:rStyle w:val="StyleUnderline"/>
        </w:rPr>
        <w:t xml:space="preserve">es </w:t>
      </w:r>
      <w:r w:rsidRPr="00B676BD">
        <w:rPr>
          <w:rStyle w:val="StyleUnderline"/>
          <w:highlight w:val="green"/>
        </w:rPr>
        <w:t>has been supported by empirical research</w:t>
      </w:r>
      <w:r w:rsidRPr="00BC1EBD">
        <w:t xml:space="preserve"> </w:t>
      </w:r>
      <w:r w:rsidRPr="000A1CD4">
        <w:t>[11,12], particularly for patients with DSM axis II pathology. Despite this evidence, the attacks on psychoanalysis continue unabated, not only from some psychiatrists [13,14] but also from the highest levels of politics and health bure</w:t>
      </w:r>
      <w:r>
        <w:t>aucrats [15], although what ex</w:t>
      </w:r>
      <w:r w:rsidRPr="000A1CD4">
        <w:t>actly is being attacked is often unclear.</w:t>
      </w:r>
    </w:p>
    <w:p w:rsidR="00C42E45" w:rsidRPr="00472BAD" w:rsidRDefault="00C42E45" w:rsidP="00C42E45">
      <w:pPr>
        <w:pStyle w:val="Heading4"/>
      </w:pPr>
      <w:r>
        <w:t xml:space="preserve">When confronted with the idea of the future – the question should not be how we approach the future but </w:t>
      </w:r>
      <w:r>
        <w:rPr>
          <w:i/>
        </w:rPr>
        <w:t xml:space="preserve">why the future </w:t>
      </w:r>
      <w:r>
        <w:t xml:space="preserve">– the 1ACs futurity is rooted in eugenics – instead of affirming the future, affirm the politics of the now. </w:t>
      </w:r>
    </w:p>
    <w:p w:rsidR="00C42E45" w:rsidRPr="004D32D6" w:rsidRDefault="00C42E45" w:rsidP="00C42E45">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r>
        <w:t xml:space="preserve"> BL</w:t>
      </w:r>
    </w:p>
    <w:p w:rsidR="00C42E45" w:rsidRPr="004D32D6" w:rsidRDefault="00C42E45" w:rsidP="00C42E45">
      <w:pPr>
        <w:rPr>
          <w:sz w:val="16"/>
        </w:rPr>
      </w:pPr>
      <w:r w:rsidRPr="004D32D6">
        <w:rPr>
          <w:sz w:val="16"/>
        </w:rPr>
        <w:t xml:space="preserve">Elsewhere, I have argued that No </w:t>
      </w:r>
      <w:proofErr w:type="spellStart"/>
      <w:r w:rsidRPr="004D32D6">
        <w:rPr>
          <w:sz w:val="16"/>
        </w:rPr>
        <w:t>Future‟s</w:t>
      </w:r>
      <w:proofErr w:type="spellEnd"/>
      <w:r w:rsidRPr="004D32D6">
        <w:rPr>
          <w:sz w:val="16"/>
        </w:rPr>
        <w:t xml:space="preserve"> impassioned polemic is one that disability studies might take to heart.109 Indeed, the figure that Edelman calls “the disciplinary image of the „innocent‟ Child” is inextricable not only from queerness but also from disability (19). For example, </w:t>
      </w:r>
      <w:r w:rsidRPr="00472BAD">
        <w:rPr>
          <w:rStyle w:val="StyleUnderline"/>
          <w:highlight w:val="cyan"/>
        </w:rPr>
        <w:t>th</w:t>
      </w:r>
      <w:r w:rsidRPr="00472BAD">
        <w:rPr>
          <w:rStyle w:val="Emphasis"/>
          <w:highlight w:val="cyan"/>
        </w:rPr>
        <w:t>e Child is the centerpiece of the telethon</w:t>
      </w:r>
      <w:r w:rsidRPr="004D32D6">
        <w:rPr>
          <w:sz w:val="16"/>
        </w:rPr>
        <w:t xml:space="preserve">, a ritual display of pity that demeans disabled people. When Jerry Lewis counters disability activists‟ objections to his assertion that </w:t>
      </w:r>
      <w:r w:rsidRPr="00472BAD">
        <w:rPr>
          <w:rStyle w:val="StyleUnderline"/>
          <w:highlight w:val="cyan"/>
        </w:rPr>
        <w:t>a disabled person is “half a person,”</w:t>
      </w:r>
      <w:r w:rsidRPr="00472BAD">
        <w:rPr>
          <w:rStyle w:val="StyleUnderline"/>
        </w:rPr>
        <w:t xml:space="preserve"> he insists that he is only fighting for the Children: “Please, </w:t>
      </w:r>
      <w:proofErr w:type="spellStart"/>
      <w:r w:rsidRPr="00472BAD">
        <w:rPr>
          <w:rStyle w:val="StyleUnderline"/>
          <w:highlight w:val="cyan"/>
        </w:rPr>
        <w:t>I‟m</w:t>
      </w:r>
      <w:proofErr w:type="spellEnd"/>
      <w:r w:rsidRPr="00472BAD">
        <w:rPr>
          <w:rStyle w:val="StyleUnderline"/>
          <w:highlight w:val="cyan"/>
        </w:rPr>
        <w:t xml:space="preserve"> begging for survival</w:t>
      </w:r>
      <w:r w:rsidRPr="00472BAD">
        <w:rPr>
          <w:rStyle w:val="StyleUnderline"/>
        </w:rPr>
        <w:t xml:space="preserve">. </w:t>
      </w:r>
      <w:r w:rsidRPr="00472BAD">
        <w:rPr>
          <w:rStyle w:val="StyleUnderline"/>
          <w:highlight w:val="cyan"/>
        </w:rPr>
        <w:t>I want my kids alive</w:t>
      </w:r>
      <w:r w:rsidRPr="00472BAD">
        <w:rPr>
          <w:rStyle w:val="StyleUnderline"/>
        </w:rPr>
        <w:t>,” he implores (in Johnson, Too Late 53, 58).</w:t>
      </w:r>
      <w:r w:rsidRPr="004D32D6">
        <w:rPr>
          <w:sz w:val="16"/>
        </w:rPr>
        <w:t xml:space="preserve"> If the Child makes an excellent alibi for ableism, perhaps this is because, as Edelman points out, the idea of not fighting for this figure is unthinkable. Thus, when Harriet McBryde Johnson hands out leaflets protesting the Muscular Dystrophy Association, a confused passerby cannot make sense of what her protest is about. “</w:t>
      </w:r>
      <w:proofErr w:type="spellStart"/>
      <w:r w:rsidRPr="004D32D6">
        <w:rPr>
          <w:sz w:val="16"/>
        </w:rPr>
        <w:t>You‟re</w:t>
      </w:r>
      <w:proofErr w:type="spellEnd"/>
      <w:r w:rsidRPr="004D32D6">
        <w:rPr>
          <w:sz w:val="16"/>
        </w:rPr>
        <w:t xml:space="preserve"> against Jerry Lewis!” he exclaims (61). The </w:t>
      </w:r>
      <w:proofErr w:type="spellStart"/>
      <w:r w:rsidRPr="004D32D6">
        <w:rPr>
          <w:sz w:val="16"/>
        </w:rPr>
        <w:t>passerby‟s</w:t>
      </w:r>
      <w:proofErr w:type="spellEnd"/>
      <w:r w:rsidRPr="004D32D6">
        <w:rPr>
          <w:sz w:val="16"/>
        </w:rPr>
        <w:t xml:space="preserve"> surprise is likely informed by a logic similar to that which, in </w:t>
      </w:r>
      <w:proofErr w:type="spellStart"/>
      <w:r w:rsidRPr="004D32D6">
        <w:rPr>
          <w:sz w:val="16"/>
        </w:rPr>
        <w:t>Edelman‟s</w:t>
      </w:r>
      <w:proofErr w:type="spellEnd"/>
      <w:r w:rsidRPr="004D32D6">
        <w:rPr>
          <w:sz w:val="16"/>
        </w:rPr>
        <w:t xml:space="preserve"> analysis, undergirds the use of the word “choice” by advocates of legal abortion: “Who would, after all, come out for abortion or stand against reproduction, against futurity, and so against life?” (16). Similarly, </w:t>
      </w:r>
      <w:r w:rsidRPr="00472BAD">
        <w:rPr>
          <w:rStyle w:val="StyleUnderline"/>
          <w:highlight w:val="cyan"/>
        </w:rPr>
        <w:t>why would anyone come out for disability</w:t>
      </w:r>
      <w:r w:rsidRPr="00472BAD">
        <w:rPr>
          <w:rStyle w:val="StyleUnderline"/>
        </w:rPr>
        <w:t xml:space="preserve">, and so </w:t>
      </w:r>
      <w:r w:rsidRPr="00472BAD">
        <w:rPr>
          <w:rStyle w:val="StyleUnderline"/>
          <w:highlight w:val="cyan"/>
        </w:rPr>
        <w:t>against the Child</w:t>
      </w:r>
      <w:r w:rsidRPr="00472BAD">
        <w:rPr>
          <w:rStyle w:val="StyleUnderline"/>
        </w:rPr>
        <w:t xml:space="preserve"> who, without a cure, </w:t>
      </w:r>
      <w:r w:rsidRPr="00472BAD">
        <w:rPr>
          <w:rStyle w:val="StyleUnderline"/>
          <w:highlight w:val="cyan"/>
        </w:rPr>
        <w:t>might never walk</w:t>
      </w:r>
      <w:r w:rsidRPr="00472BAD">
        <w:rPr>
          <w:rStyle w:val="StyleUnderline"/>
        </w:rPr>
        <w:t>, might never lead a normal life, might not even have a future at all</w:t>
      </w:r>
      <w:r w:rsidRPr="004D32D6">
        <w:rPr>
          <w:sz w:val="16"/>
        </w:rPr>
        <w:t xml:space="preserve">? 69 The logic of the telethon, in other words, relies on an ideology that might be defined as </w:t>
      </w:r>
      <w:r w:rsidRPr="00472BAD">
        <w:rPr>
          <w:rStyle w:val="StyleUnderline"/>
          <w:highlight w:val="cyan"/>
        </w:rPr>
        <w:t>“rehabilitative futurism,”</w:t>
      </w:r>
      <w:r w:rsidRPr="004D32D6">
        <w:rPr>
          <w:sz w:val="16"/>
        </w:rPr>
        <w:t xml:space="preserve"> a term that I coin to overlap and intersect with </w:t>
      </w:r>
      <w:proofErr w:type="spellStart"/>
      <w:r w:rsidRPr="004D32D6">
        <w:rPr>
          <w:sz w:val="16"/>
        </w:rPr>
        <w:t>Edelman‟s</w:t>
      </w:r>
      <w:proofErr w:type="spellEnd"/>
      <w:r w:rsidRPr="004D32D6">
        <w:rPr>
          <w:sz w:val="16"/>
        </w:rPr>
        <w:t xml:space="preserve"> notion of “reproductive futurism.” If, as Edelman maintains, the future is envisaged in terms of a </w:t>
      </w:r>
      <w:proofErr w:type="spellStart"/>
      <w:r w:rsidRPr="004D32D6">
        <w:rPr>
          <w:sz w:val="16"/>
        </w:rPr>
        <w:t>fantasmatic</w:t>
      </w:r>
      <w:proofErr w:type="spellEnd"/>
      <w:r w:rsidRPr="004D32D6">
        <w:rPr>
          <w:sz w:val="16"/>
        </w:rPr>
        <w:t xml:space="preserve"> “Child,” then </w:t>
      </w:r>
      <w:r w:rsidRPr="00472BAD">
        <w:rPr>
          <w:rStyle w:val="StyleUnderline"/>
          <w:highlight w:val="cyan"/>
        </w:rPr>
        <w:t>the survival of this future</w:t>
      </w:r>
      <w:r w:rsidRPr="00472BAD">
        <w:rPr>
          <w:rStyle w:val="StyleUnderline"/>
        </w:rPr>
        <w:t xml:space="preserve">-figured-as-Child </w:t>
      </w:r>
      <w:r w:rsidRPr="00472BAD">
        <w:rPr>
          <w:rStyle w:val="StyleUnderline"/>
          <w:highlight w:val="cyan"/>
        </w:rPr>
        <w:t>is threatened by</w:t>
      </w:r>
      <w:r w:rsidRPr="00472BAD">
        <w:rPr>
          <w:rStyle w:val="StyleUnderline"/>
        </w:rPr>
        <w:t xml:space="preserve"> both queerness and </w:t>
      </w:r>
      <w:r w:rsidRPr="00472BAD">
        <w:rPr>
          <w:rStyle w:val="StyleUnderline"/>
          <w:highlight w:val="cyan"/>
        </w:rPr>
        <w:t>disability</w:t>
      </w:r>
      <w:r w:rsidRPr="004D32D6">
        <w:rPr>
          <w:sz w:val="16"/>
        </w:rPr>
        <w:t xml:space="preserve">. </w:t>
      </w:r>
      <w:r w:rsidRPr="00472BAD">
        <w:rPr>
          <w:rStyle w:val="Emphasis"/>
          <w:highlight w:val="cyan"/>
        </w:rPr>
        <w:t>Futurity is</w:t>
      </w:r>
      <w:r w:rsidRPr="00472BAD">
        <w:rPr>
          <w:rStyle w:val="Emphasis"/>
        </w:rPr>
        <w:t xml:space="preserve"> habitually </w:t>
      </w:r>
      <w:r w:rsidRPr="00472BAD">
        <w:rPr>
          <w:rStyle w:val="Emphasis"/>
          <w:highlight w:val="cyan"/>
        </w:rPr>
        <w:t>imagined in terms that fantasize the eradication of disability</w:t>
      </w:r>
      <w:r w:rsidRPr="00472BAD">
        <w:rPr>
          <w:rStyle w:val="Emphasis"/>
        </w:rPr>
        <w:t xml:space="preserve">: </w:t>
      </w:r>
      <w:r w:rsidRPr="00472BAD">
        <w:rPr>
          <w:rStyle w:val="Emphasis"/>
          <w:highlight w:val="cyan"/>
        </w:rPr>
        <w:t>a recovery</w:t>
      </w:r>
      <w:r w:rsidRPr="00472BAD">
        <w:rPr>
          <w:rStyle w:val="Emphasis"/>
        </w:rPr>
        <w:t xml:space="preserve"> of a “crippled” or “hobbled” economy, a cure for </w:t>
      </w:r>
      <w:proofErr w:type="spellStart"/>
      <w:r w:rsidRPr="00472BAD">
        <w:rPr>
          <w:rStyle w:val="Emphasis"/>
        </w:rPr>
        <w:t>society‟s</w:t>
      </w:r>
      <w:proofErr w:type="spellEnd"/>
      <w:r w:rsidRPr="00472BAD">
        <w:rPr>
          <w:rStyle w:val="Emphasis"/>
        </w:rPr>
        <w:t xml:space="preserve"> ills, </w:t>
      </w:r>
      <w:r w:rsidRPr="00472BAD">
        <w:rPr>
          <w:rStyle w:val="Emphasis"/>
          <w:highlight w:val="cyan"/>
        </w:rPr>
        <w:t>an end to suffering</w:t>
      </w:r>
      <w:r w:rsidRPr="00472BAD">
        <w:rPr>
          <w:rStyle w:val="Emphasis"/>
        </w:rPr>
        <w:t xml:space="preserve"> and disease.</w:t>
      </w:r>
      <w:r w:rsidRPr="004D32D6">
        <w:rPr>
          <w:sz w:val="16"/>
        </w:rPr>
        <w:t xml:space="preserve"> Eugenic ideologies are </w:t>
      </w:r>
      <w:proofErr w:type="spellStart"/>
      <w:r w:rsidRPr="004D32D6">
        <w:rPr>
          <w:sz w:val="16"/>
        </w:rPr>
        <w:t>als</w:t>
      </w:r>
      <w:proofErr w:type="spellEnd"/>
      <w:r w:rsidRPr="004D32D6">
        <w:rPr>
          <w:sz w:val="16"/>
        </w:rPr>
        <w:t xml:space="preserve">=o grounded in both reproductive and rehabilitative futurism: </w:t>
      </w:r>
      <w:r w:rsidRPr="00472BAD">
        <w:rPr>
          <w:rStyle w:val="Emphasis"/>
          <w:highlight w:val="cyan"/>
        </w:rPr>
        <w:t>procreation by the fit and elimination of the disabled</w:t>
      </w:r>
      <w:r w:rsidRPr="00472BAD">
        <w:rPr>
          <w:rStyle w:val="Emphasis"/>
        </w:rPr>
        <w:t xml:space="preserve">, eugenicists promised, </w:t>
      </w:r>
      <w:r w:rsidRPr="00472BAD">
        <w:rPr>
          <w:rStyle w:val="Emphasis"/>
          <w:highlight w:val="cyan"/>
        </w:rPr>
        <w:t>would bring forth a better future</w:t>
      </w:r>
      <w:r w:rsidRPr="00472BAD">
        <w:rPr>
          <w:rStyle w:val="Emphasis"/>
        </w:rPr>
        <w:t>.</w:t>
      </w:r>
      <w:r w:rsidRPr="004D32D6">
        <w:rPr>
          <w:sz w:val="16"/>
        </w:rPr>
        <w:t xml:space="preserve">110 But before disability studies considers taking No Future as a text of our own, we may first wish to consider </w:t>
      </w:r>
      <w:proofErr w:type="spellStart"/>
      <w:r w:rsidRPr="004D32D6">
        <w:rPr>
          <w:sz w:val="16"/>
        </w:rPr>
        <w:t>Edelman‟s</w:t>
      </w:r>
      <w:proofErr w:type="spellEnd"/>
      <w:r w:rsidRPr="004D32D6">
        <w:rPr>
          <w:sz w:val="16"/>
        </w:rPr>
        <w:t xml:space="preserve"> take on disability. In support of his argument that our </w:t>
      </w:r>
      <w:proofErr w:type="spellStart"/>
      <w:r w:rsidRPr="004D32D6">
        <w:rPr>
          <w:sz w:val="16"/>
        </w:rPr>
        <w:t>culture‟s</w:t>
      </w:r>
      <w:proofErr w:type="spellEnd"/>
      <w:r w:rsidRPr="004D32D6">
        <w:rPr>
          <w:sz w:val="16"/>
        </w:rPr>
        <w:t xml:space="preserve"> fetishization of the Child is determined by an inherent “morbidity,” </w:t>
      </w:r>
      <w:proofErr w:type="spellStart"/>
      <w:r w:rsidRPr="004D32D6">
        <w:rPr>
          <w:sz w:val="16"/>
        </w:rPr>
        <w:t>Edelman‟s</w:t>
      </w:r>
      <w:proofErr w:type="spellEnd"/>
      <w:r w:rsidRPr="004D32D6">
        <w:rPr>
          <w:sz w:val="16"/>
        </w:rPr>
        <w:t xml:space="preserve"> Exhibit A is Tiny Tim: Take, for example, Tiny Tim—or even, with a nod to the spirit of the late Henny Youngman, “take Tiny Tim, please!” His “withered little hand,” as if in life already dead, keeping us all in a stranglehold as adamant as the “iron frame” supporting his “little limbs” . . . ; his “plaintive little voice” . . . refusing any and every complaint the better to assure its all-pervasive media magnification, in the echoes of which, year in and year out, God blasts us, </w:t>
      </w:r>
      <w:proofErr w:type="spellStart"/>
      <w:r w:rsidRPr="004D32D6">
        <w:rPr>
          <w:sz w:val="16"/>
        </w:rPr>
        <w:t>every one</w:t>
      </w:r>
      <w:proofErr w:type="spellEnd"/>
      <w:r w:rsidRPr="004D32D6">
        <w:rPr>
          <w:sz w:val="16"/>
        </w:rPr>
        <w:t xml:space="preserve"> . . . and his “patient and . . . mild” . . . disposition so thoroughly matching the perfect humility of its coercive self-display that his father with “tremulous” voice recalls how Tiny Tim “hoped the people saw him in the church, because he was a cripple, and it might be pleasant to them to remember upon Christmas Day, who made lame beggars walk, and blind men see.” . . . Very pleasant indeed. And more pleasant by half than remembering, instead, who made lame beggars lame (and beggars) and who made those blind men blind. But then, A Christmas Carol would have us believe that we know whom to blame already, </w:t>
      </w:r>
      <w:proofErr w:type="spellStart"/>
      <w:r w:rsidRPr="004D32D6">
        <w:rPr>
          <w:sz w:val="16"/>
        </w:rPr>
        <w:t>know</w:t>
      </w:r>
      <w:proofErr w:type="spellEnd"/>
      <w:r w:rsidRPr="004D32D6">
        <w:rPr>
          <w:sz w:val="16"/>
        </w:rPr>
        <w:t xml:space="preserve"> as surely as we know who would silence the note of that plaintive little voice and require that the “active little crutch” . . . kick the habit of being leaned on. (41-42) The preceding passage presents some barriers to a disability studies adoption, as it evinces no particular interest in the politics of disability oppression. For example, the “who” that might “require that the „active little crutch‟ kick the habit of being leaned on” is not, as this formulation might suggest in another context, an ableist rehab counselor or occupational therapist. It refers rather to Scrooge, </w:t>
      </w:r>
      <w:proofErr w:type="spellStart"/>
      <w:r w:rsidRPr="004D32D6">
        <w:rPr>
          <w:sz w:val="16"/>
        </w:rPr>
        <w:t>Edelman‟s</w:t>
      </w:r>
      <w:proofErr w:type="spellEnd"/>
      <w:r w:rsidRPr="004D32D6">
        <w:rPr>
          <w:sz w:val="16"/>
        </w:rPr>
        <w:t xml:space="preserve"> first example of a “canonical literary instantiation” of what he calls “</w:t>
      </w:r>
      <w:proofErr w:type="spellStart"/>
      <w:r w:rsidRPr="004D32D6">
        <w:rPr>
          <w:sz w:val="16"/>
        </w:rPr>
        <w:t>sinthomo</w:t>
      </w:r>
      <w:proofErr w:type="spellEnd"/>
      <w:r w:rsidRPr="004D32D6">
        <w:rPr>
          <w:sz w:val="16"/>
        </w:rPr>
        <w:t xml:space="preserve">-sexuality,” his neologism for an antisocial force affined with queerness and the death drive (39). If No Future has a hero, it is the </w:t>
      </w:r>
      <w:proofErr w:type="spellStart"/>
      <w:r w:rsidRPr="004D32D6">
        <w:rPr>
          <w:sz w:val="16"/>
        </w:rPr>
        <w:t>sinthomosexual</w:t>
      </w:r>
      <w:proofErr w:type="spellEnd"/>
      <w:r w:rsidRPr="004D32D6">
        <w:rPr>
          <w:sz w:val="16"/>
        </w:rPr>
        <w:t xml:space="preserve">, a cold, “inhuman,” anti-Child type like Scrooge (108). Remarking </w:t>
      </w:r>
      <w:r w:rsidRPr="004D32D6">
        <w:rPr>
          <w:sz w:val="16"/>
        </w:rPr>
        <w:lastRenderedPageBreak/>
        <w:t xml:space="preserve">that Scrooge “almost seems to rebuff the very warm-bloodedness of mammalian vitality,” Edelman points to </w:t>
      </w:r>
      <w:proofErr w:type="spellStart"/>
      <w:r w:rsidRPr="004D32D6">
        <w:rPr>
          <w:sz w:val="16"/>
        </w:rPr>
        <w:t>Scrooge‟s</w:t>
      </w:r>
      <w:proofErr w:type="spellEnd"/>
      <w:r w:rsidRPr="004D32D6">
        <w:rPr>
          <w:sz w:val="16"/>
        </w:rPr>
        <w:t xml:space="preserve"> intrinsic chilliness (“the cold within him,” the “frosty rime…on his head”) as evidence that this character is a “textbook-perfect example of the death drive” (44). This raises a question: if Scrooge, the antagonist of A Christmas </w:t>
      </w:r>
      <w:proofErr w:type="spellStart"/>
      <w:r w:rsidRPr="004D32D6">
        <w:rPr>
          <w:sz w:val="16"/>
        </w:rPr>
        <w:t>Carol‟s</w:t>
      </w:r>
      <w:proofErr w:type="spellEnd"/>
      <w:r w:rsidRPr="004D32D6">
        <w:rPr>
          <w:sz w:val="16"/>
        </w:rPr>
        <w:t xml:space="preserve"> heartwarming “cripple,” embodies everything </w:t>
      </w:r>
      <w:proofErr w:type="spellStart"/>
      <w:r w:rsidRPr="004D32D6">
        <w:rPr>
          <w:sz w:val="16"/>
        </w:rPr>
        <w:t>that‟s</w:t>
      </w:r>
      <w:proofErr w:type="spellEnd"/>
      <w:r w:rsidRPr="004D32D6">
        <w:rPr>
          <w:sz w:val="16"/>
        </w:rPr>
        <w:t xml:space="preserve"> cool about “queer,” does this mean that, according to the logic of No Future, the uncool antithesis of queerness is…disability? Not necessarily. A close examination of the binary that Edelman constructs between “the Child” and “the queer” reveals that disability can be found on both sides of this paradigm. 70 Disability shows up on the side of the Child in </w:t>
      </w:r>
      <w:proofErr w:type="spellStart"/>
      <w:r w:rsidRPr="004D32D6">
        <w:rPr>
          <w:sz w:val="16"/>
        </w:rPr>
        <w:t>Edelman‟s</w:t>
      </w:r>
      <w:proofErr w:type="spellEnd"/>
      <w:r w:rsidRPr="004D32D6">
        <w:rPr>
          <w:sz w:val="16"/>
        </w:rPr>
        <w:t xml:space="preserve"> analysis of Tiny Tim; in his description (in an earlier version of No </w:t>
      </w:r>
      <w:proofErr w:type="spellStart"/>
      <w:r w:rsidRPr="004D32D6">
        <w:rPr>
          <w:sz w:val="16"/>
        </w:rPr>
        <w:t>Future‟s</w:t>
      </w:r>
      <w:proofErr w:type="spellEnd"/>
      <w:r w:rsidRPr="004D32D6">
        <w:rPr>
          <w:sz w:val="16"/>
        </w:rPr>
        <w:t xml:space="preserve"> first chapter) of an antiabortion billboard as a “poster child for children”; in his characterization of the Catholic church as “blindly committed to the figure of the Child”; and in his depiction of “the self” as a “prosthesis maintaining the future for the figural Child” (“Kid” 24; No Future 29, 30). But disability appears on the side of the queer in </w:t>
      </w:r>
      <w:proofErr w:type="spellStart"/>
      <w:r w:rsidRPr="004D32D6">
        <w:rPr>
          <w:sz w:val="16"/>
        </w:rPr>
        <w:t>Edelman‟s</w:t>
      </w:r>
      <w:proofErr w:type="spellEnd"/>
      <w:r w:rsidRPr="004D32D6">
        <w:rPr>
          <w:sz w:val="16"/>
        </w:rPr>
        <w:t xml:space="preserve"> references to </w:t>
      </w:r>
      <w:proofErr w:type="spellStart"/>
      <w:r w:rsidRPr="004D32D6">
        <w:rPr>
          <w:sz w:val="16"/>
        </w:rPr>
        <w:t>Scrooge‟s</w:t>
      </w:r>
      <w:proofErr w:type="spellEnd"/>
      <w:r w:rsidRPr="004D32D6">
        <w:rPr>
          <w:sz w:val="16"/>
        </w:rPr>
        <w:t xml:space="preserve"> “stiffened” “gait”; in the character of Captain Hook, whom Edelman describes as embodying “a drive toward death that entails the destruction of the Child”; and in Leonard, the villainous </w:t>
      </w:r>
      <w:proofErr w:type="spellStart"/>
      <w:r w:rsidRPr="004D32D6">
        <w:rPr>
          <w:sz w:val="16"/>
        </w:rPr>
        <w:t>sinthomosexual</w:t>
      </w:r>
      <w:proofErr w:type="spellEnd"/>
      <w:r w:rsidRPr="004D32D6">
        <w:rPr>
          <w:sz w:val="16"/>
        </w:rPr>
        <w:t xml:space="preserve"> of North by Northwest, whom Edelman describes as “deaf to claims of human fellowship” (44, 21, 20). Tropes of disability are also present in what Edelman reads as Jean </w:t>
      </w:r>
      <w:proofErr w:type="spellStart"/>
      <w:r w:rsidRPr="004D32D6">
        <w:rPr>
          <w:sz w:val="16"/>
        </w:rPr>
        <w:t>Baudrillard‟s</w:t>
      </w:r>
      <w:proofErr w:type="spellEnd"/>
      <w:r w:rsidRPr="004D32D6">
        <w:rPr>
          <w:sz w:val="16"/>
        </w:rPr>
        <w:t xml:space="preserve"> “panicky offensive against reproduction without </w:t>
      </w:r>
      <w:proofErr w:type="spellStart"/>
      <w:r w:rsidRPr="004D32D6">
        <w:rPr>
          <w:sz w:val="16"/>
        </w:rPr>
        <w:t>heterogenital</w:t>
      </w:r>
      <w:proofErr w:type="spellEnd"/>
      <w:r w:rsidRPr="004D32D6">
        <w:rPr>
          <w:sz w:val="16"/>
        </w:rPr>
        <w:t xml:space="preserve"> copulation,” </w:t>
      </w:r>
      <w:r w:rsidRPr="004D32D6">
        <w:rPr>
          <w:rStyle w:val="StyleUnderline"/>
        </w:rPr>
        <w:t>in which s</w:t>
      </w:r>
      <w:r w:rsidRPr="004D32D6">
        <w:rPr>
          <w:rStyle w:val="StyleUnderline"/>
          <w:highlight w:val="cyan"/>
        </w:rPr>
        <w:t>ex is</w:t>
      </w:r>
      <w:r w:rsidRPr="004D32D6">
        <w:rPr>
          <w:rStyle w:val="StyleUnderline"/>
        </w:rPr>
        <w:t xml:space="preserve"> described as devolving into </w:t>
      </w:r>
      <w:r w:rsidRPr="004D32D6">
        <w:rPr>
          <w:rStyle w:val="StyleUnderline"/>
          <w:highlight w:val="cyan"/>
        </w:rPr>
        <w:t>a “useless function”</w:t>
      </w:r>
      <w:r w:rsidRPr="004D32D6">
        <w:rPr>
          <w:rStyle w:val="StyleUnderline"/>
        </w:rPr>
        <w:t xml:space="preserve"> and </w:t>
      </w:r>
      <w:r w:rsidRPr="004D32D6">
        <w:rPr>
          <w:rStyle w:val="StyleUnderline"/>
          <w:highlight w:val="cyan"/>
        </w:rPr>
        <w:t>humans are distinguished</w:t>
      </w:r>
      <w:r w:rsidRPr="004D32D6">
        <w:rPr>
          <w:rStyle w:val="StyleUnderline"/>
        </w:rPr>
        <w:t xml:space="preserve"> (unsuccessfully, Edelman argues) </w:t>
      </w:r>
      <w:r w:rsidRPr="004D32D6">
        <w:rPr>
          <w:rStyle w:val="StyleUnderline"/>
          <w:highlight w:val="cyan"/>
        </w:rPr>
        <w:t>from “the order of the virus”</w:t>
      </w:r>
      <w:r w:rsidRPr="004D32D6">
        <w:rPr>
          <w:rStyle w:val="StyleUnderline"/>
        </w:rPr>
        <w:t xml:space="preserve"> (qtd. in Edelman 64, 62).</w:t>
      </w:r>
      <w:r w:rsidRPr="004D32D6">
        <w:rPr>
          <w:sz w:val="16"/>
        </w:rPr>
        <w:t xml:space="preserve">111 </w:t>
      </w:r>
      <w:proofErr w:type="spellStart"/>
      <w:r w:rsidRPr="004D32D6">
        <w:rPr>
          <w:sz w:val="16"/>
        </w:rPr>
        <w:t>Edelman‟s</w:t>
      </w:r>
      <w:proofErr w:type="spellEnd"/>
      <w:r w:rsidRPr="004D32D6">
        <w:rPr>
          <w:sz w:val="16"/>
        </w:rPr>
        <w:t xml:space="preserve"> apt reading of these remarks by Baudrillard in relation to what was once called “the gay plague,” as well as his own plays on the word “bent,” suggest that it can be difficult, in homophobic and ableist culture, to distinguish between queerness and disability (62, 90).112 Anti-queer religious leaders, Edelman notes, characterize queer sexualities as “unhealthy” and “ugly,” and “ministries of hope” offer cures to those who have “grown sick-to-death of being queer” (91, 47). 113 Against the “pathology” or “social disease” as which queerness is diagnosed, queer-baiting of children, Edelman argues, functions as a form of “antigay immunization,” while the narrative of A Christmas Carol serves as an annual “booster shot” (143, 19, 49). These repetitive references to disability suggest that not only queerness but also disability might be a fitting name for what Edelman, alluding to the death drive, calls “the remainder of the Real internal to the Symbolic order” (25). Indeed, disability metaphors are often the closest approximations that Edelman can find for the “</w:t>
      </w:r>
      <w:proofErr w:type="spellStart"/>
      <w:r w:rsidRPr="004D32D6">
        <w:rPr>
          <w:sz w:val="16"/>
        </w:rPr>
        <w:t>unnameable</w:t>
      </w:r>
      <w:proofErr w:type="spellEnd"/>
      <w:r w:rsidRPr="004D32D6">
        <w:rPr>
          <w:sz w:val="16"/>
        </w:rPr>
        <w:t xml:space="preserve">” death drive (25). The terms that Edelman uses to describe the death drive include “wound,” “fracture,” “stupid enjoyment,” “mindless violence,” “lifeless machinery,” “senseless compulsion,” “disfiguration,” and a “shutdown of </w:t>
      </w:r>
      <w:proofErr w:type="spellStart"/>
      <w:r w:rsidRPr="004D32D6">
        <w:rPr>
          <w:sz w:val="16"/>
        </w:rPr>
        <w:t>life‟s</w:t>
      </w:r>
      <w:proofErr w:type="spellEnd"/>
      <w:r w:rsidRPr="004D32D6">
        <w:rPr>
          <w:sz w:val="16"/>
        </w:rPr>
        <w:t xml:space="preserve"> vital machinery” (No Future 22; “Kid” 28; No Future 38, 23, 27, 38, 37, 44). Although these signifiers do not directly refer to specific impairments, they do, taken together, evoke the physical and mental injury and dysfunction as which disability is commonly understood. And then there is </w:t>
      </w:r>
      <w:proofErr w:type="spellStart"/>
      <w:r w:rsidRPr="004D32D6">
        <w:rPr>
          <w:sz w:val="16"/>
        </w:rPr>
        <w:t>Edelman‟s</w:t>
      </w:r>
      <w:proofErr w:type="spellEnd"/>
      <w:r w:rsidRPr="004D32D6">
        <w:rPr>
          <w:sz w:val="16"/>
        </w:rPr>
        <w:t xml:space="preserve"> term “sinthomosexuality,” a neologism formed by “grafting, at an awkward join,” the word “sexuality” onto </w:t>
      </w:r>
      <w:proofErr w:type="spellStart"/>
      <w:r w:rsidRPr="004D32D6">
        <w:rPr>
          <w:sz w:val="16"/>
        </w:rPr>
        <w:t>Lacan‟s</w:t>
      </w:r>
      <w:proofErr w:type="spellEnd"/>
      <w:r w:rsidRPr="004D32D6">
        <w:rPr>
          <w:sz w:val="16"/>
        </w:rPr>
        <w:t xml:space="preserve"> term “</w:t>
      </w:r>
      <w:proofErr w:type="spellStart"/>
      <w:r w:rsidRPr="004D32D6">
        <w:rPr>
          <w:sz w:val="16"/>
        </w:rPr>
        <w:t>sinthome</w:t>
      </w:r>
      <w:proofErr w:type="spellEnd"/>
      <w:r w:rsidRPr="004D32D6">
        <w:rPr>
          <w:sz w:val="16"/>
        </w:rPr>
        <w:t xml:space="preserve">.” With its “awkward” “grafting,” the word “sinthomosexuality” embodies disability at the level of the letter.114 Etymologically, too, </w:t>
      </w:r>
      <w:proofErr w:type="spellStart"/>
      <w:r w:rsidRPr="004D32D6">
        <w:rPr>
          <w:sz w:val="16"/>
        </w:rPr>
        <w:t>Edelman‟s</w:t>
      </w:r>
      <w:proofErr w:type="spellEnd"/>
      <w:r w:rsidRPr="004D32D6">
        <w:rPr>
          <w:sz w:val="16"/>
        </w:rPr>
        <w:t xml:space="preserve"> term harkens back to disability: “</w:t>
      </w:r>
      <w:proofErr w:type="spellStart"/>
      <w:r w:rsidRPr="004D32D6">
        <w:rPr>
          <w:sz w:val="16"/>
        </w:rPr>
        <w:t>sinthome</w:t>
      </w:r>
      <w:proofErr w:type="spellEnd"/>
      <w:r w:rsidRPr="004D32D6">
        <w:rPr>
          <w:sz w:val="16"/>
        </w:rPr>
        <w:t xml:space="preserve">” is an archaic way of spelling the French word for “symptom” (qtd. in Edelman 33). The root meaning of “sinthomosexuality,” then, is something like “symptom-sexuality.” However, </w:t>
      </w:r>
      <w:proofErr w:type="spellStart"/>
      <w:r w:rsidRPr="004D32D6">
        <w:rPr>
          <w:sz w:val="16"/>
        </w:rPr>
        <w:t>Lacan‟s</w:t>
      </w:r>
      <w:proofErr w:type="spellEnd"/>
      <w:r w:rsidRPr="004D32D6">
        <w:rPr>
          <w:sz w:val="16"/>
        </w:rPr>
        <w:t xml:space="preserve"> “</w:t>
      </w:r>
      <w:proofErr w:type="spellStart"/>
      <w:r w:rsidRPr="004D32D6">
        <w:rPr>
          <w:sz w:val="16"/>
        </w:rPr>
        <w:t>sinthome</w:t>
      </w:r>
      <w:proofErr w:type="spellEnd"/>
      <w:r w:rsidRPr="004D32D6">
        <w:rPr>
          <w:sz w:val="16"/>
        </w:rPr>
        <w:t xml:space="preserve">” means more than simply “symptom”: it refers, Edelman explains, to “the particular way each subject manages to knot together the orders of the Symbolic, the Imaginary, and the Real” (35). The </w:t>
      </w:r>
      <w:proofErr w:type="spellStart"/>
      <w:r w:rsidRPr="004D32D6">
        <w:rPr>
          <w:sz w:val="16"/>
        </w:rPr>
        <w:t>sinthome</w:t>
      </w:r>
      <w:proofErr w:type="spellEnd"/>
      <w:r w:rsidRPr="004D32D6">
        <w:rPr>
          <w:sz w:val="16"/>
        </w:rPr>
        <w:t xml:space="preserve"> is the only means by which the subject can access the Symbolic order of meaning production; but paradoxically, because each </w:t>
      </w:r>
      <w:proofErr w:type="spellStart"/>
      <w:r w:rsidRPr="004D32D6">
        <w:rPr>
          <w:sz w:val="16"/>
        </w:rPr>
        <w:t>subject‟s</w:t>
      </w:r>
      <w:proofErr w:type="spellEnd"/>
      <w:r w:rsidRPr="004D32D6">
        <w:rPr>
          <w:sz w:val="16"/>
        </w:rPr>
        <w:t xml:space="preserve"> </w:t>
      </w:r>
      <w:proofErr w:type="spellStart"/>
      <w:r w:rsidRPr="004D32D6">
        <w:rPr>
          <w:sz w:val="16"/>
        </w:rPr>
        <w:t>sinthome</w:t>
      </w:r>
      <w:proofErr w:type="spellEnd"/>
      <w:r w:rsidRPr="004D32D6">
        <w:rPr>
          <w:sz w:val="16"/>
        </w:rPr>
        <w:t xml:space="preserve"> is arbitrary and meaningless (as individual as a fingerprint), the </w:t>
      </w:r>
      <w:proofErr w:type="spellStart"/>
      <w:r w:rsidRPr="004D32D6">
        <w:rPr>
          <w:sz w:val="16"/>
        </w:rPr>
        <w:t>sinthome</w:t>
      </w:r>
      <w:proofErr w:type="spellEnd"/>
      <w:r w:rsidRPr="004D32D6">
        <w:rPr>
          <w:sz w:val="16"/>
        </w:rPr>
        <w:t xml:space="preserve"> also threatens the Symbolic order to which it provides access (36). Both this access and this threat are figured as disability. In order to be constituted as a subject and to take </w:t>
      </w:r>
      <w:proofErr w:type="spellStart"/>
      <w:r w:rsidRPr="004D32D6">
        <w:rPr>
          <w:sz w:val="16"/>
        </w:rPr>
        <w:t>one‟s</w:t>
      </w:r>
      <w:proofErr w:type="spellEnd"/>
      <w:r w:rsidRPr="004D32D6">
        <w:rPr>
          <w:sz w:val="16"/>
        </w:rPr>
        <w:t xml:space="preserve"> place within the Symbolic order, one must be metaphorically blind: the cost of subjectivity is “blindness to this determination by the </w:t>
      </w:r>
      <w:proofErr w:type="spellStart"/>
      <w:r w:rsidRPr="004D32D6">
        <w:rPr>
          <w:sz w:val="16"/>
        </w:rPr>
        <w:t>sinthome</w:t>
      </w:r>
      <w:proofErr w:type="spellEnd"/>
      <w:r w:rsidRPr="004D32D6">
        <w:rPr>
          <w:sz w:val="16"/>
        </w:rPr>
        <w:t xml:space="preserve">,” “blindness to the 71 arbitrary </w:t>
      </w:r>
      <w:proofErr w:type="gramStart"/>
      <w:r w:rsidRPr="004D32D6">
        <w:rPr>
          <w:sz w:val="16"/>
        </w:rPr>
        <w:t>fixation</w:t>
      </w:r>
      <w:proofErr w:type="gramEnd"/>
      <w:r w:rsidRPr="004D32D6">
        <w:rPr>
          <w:sz w:val="16"/>
        </w:rPr>
        <w:t xml:space="preserve"> of enjoyment responsible for [the </w:t>
      </w:r>
      <w:proofErr w:type="spellStart"/>
      <w:r w:rsidRPr="004D32D6">
        <w:rPr>
          <w:sz w:val="16"/>
        </w:rPr>
        <w:t>subject‟s</w:t>
      </w:r>
      <w:proofErr w:type="spellEnd"/>
      <w:r w:rsidRPr="004D32D6">
        <w:rPr>
          <w:sz w:val="16"/>
        </w:rPr>
        <w:t xml:space="preserve">] consistency,” “blindness” to the functioning of the </w:t>
      </w:r>
      <w:proofErr w:type="spellStart"/>
      <w:r w:rsidRPr="004D32D6">
        <w:rPr>
          <w:sz w:val="16"/>
        </w:rPr>
        <w:t>sinthome</w:t>
      </w:r>
      <w:proofErr w:type="spellEnd"/>
      <w:r w:rsidRPr="004D32D6">
        <w:rPr>
          <w:sz w:val="16"/>
        </w:rPr>
        <w:t xml:space="preserve"> (Edelman 36, 38). The alternative to subjectivity as disability would be, according to remarks that Edelman attributes to Lacan, “radical psychotic autism” (qtd. in Edelman 37).115 That is, whatever might alleviate our constitutive “blindness” by exposing “the </w:t>
      </w:r>
      <w:proofErr w:type="spellStart"/>
      <w:r w:rsidRPr="004D32D6">
        <w:rPr>
          <w:sz w:val="16"/>
        </w:rPr>
        <w:t>sinthome</w:t>
      </w:r>
      <w:proofErr w:type="spellEnd"/>
      <w:r w:rsidRPr="004D32D6">
        <w:rPr>
          <w:sz w:val="16"/>
        </w:rPr>
        <w:t xml:space="preserve"> as meaningless knot” must </w:t>
      </w:r>
      <w:proofErr w:type="gramStart"/>
      <w:r w:rsidRPr="004D32D6">
        <w:rPr>
          <w:sz w:val="16"/>
        </w:rPr>
        <w:t>effect</w:t>
      </w:r>
      <w:proofErr w:type="gramEnd"/>
      <w:r w:rsidRPr="004D32D6">
        <w:rPr>
          <w:sz w:val="16"/>
        </w:rPr>
        <w:t xml:space="preserve"> a “disfiguration” (Edelman 38), the consequences of which would be “pure autism” (</w:t>
      </w:r>
      <w:proofErr w:type="spellStart"/>
      <w:r w:rsidRPr="004D32D6">
        <w:rPr>
          <w:sz w:val="16"/>
        </w:rPr>
        <w:t>Žižek</w:t>
      </w:r>
      <w:proofErr w:type="spellEnd"/>
      <w:r w:rsidRPr="004D32D6">
        <w:rPr>
          <w:sz w:val="16"/>
        </w:rPr>
        <w:t xml:space="preserve"> 81, qtd. in Edelman 38). On the one side, blindness; on the other, disfiguration, psychosis, autism: when it comes to recognizing the senselessness of </w:t>
      </w:r>
      <w:proofErr w:type="spellStart"/>
      <w:r w:rsidRPr="004D32D6">
        <w:rPr>
          <w:sz w:val="16"/>
        </w:rPr>
        <w:t>one‟s</w:t>
      </w:r>
      <w:proofErr w:type="spellEnd"/>
      <w:r w:rsidRPr="004D32D6">
        <w:rPr>
          <w:sz w:val="16"/>
        </w:rPr>
        <w:t xml:space="preserve"> </w:t>
      </w:r>
      <w:proofErr w:type="spellStart"/>
      <w:r w:rsidRPr="004D32D6">
        <w:rPr>
          <w:sz w:val="16"/>
        </w:rPr>
        <w:t>sinthome</w:t>
      </w:r>
      <w:proofErr w:type="spellEnd"/>
      <w:r w:rsidRPr="004D32D6">
        <w:rPr>
          <w:sz w:val="16"/>
        </w:rPr>
        <w:t xml:space="preserve">, it seems </w:t>
      </w:r>
      <w:proofErr w:type="spellStart"/>
      <w:r w:rsidRPr="004D32D6">
        <w:rPr>
          <w:sz w:val="16"/>
        </w:rPr>
        <w:t>we‟re</w:t>
      </w:r>
      <w:proofErr w:type="spellEnd"/>
      <w:r w:rsidRPr="004D32D6">
        <w:rPr>
          <w:sz w:val="16"/>
        </w:rPr>
        <w:t xml:space="preserve"> disabled if we do, disabled if we </w:t>
      </w:r>
      <w:proofErr w:type="spellStart"/>
      <w:r w:rsidRPr="004D32D6">
        <w:rPr>
          <w:sz w:val="16"/>
        </w:rPr>
        <w:t>don‟t</w:t>
      </w:r>
      <w:proofErr w:type="spellEnd"/>
      <w:r w:rsidRPr="004D32D6">
        <w:rPr>
          <w:sz w:val="16"/>
        </w:rPr>
        <w:t>.</w:t>
      </w:r>
    </w:p>
    <w:p w:rsidR="00360719" w:rsidRDefault="00A822DD" w:rsidP="00A822DD">
      <w:pPr>
        <w:rPr>
          <w:rFonts w:eastAsiaTheme="majorEastAsia" w:cstheme="majorBidi"/>
          <w:b/>
          <w:sz w:val="26"/>
          <w:szCs w:val="26"/>
        </w:rPr>
      </w:pPr>
      <w:r w:rsidRPr="00360719">
        <w:rPr>
          <w:rFonts w:eastAsiaTheme="majorEastAsia" w:cstheme="majorBidi"/>
          <w:b/>
          <w:bCs/>
          <w:sz w:val="26"/>
          <w:szCs w:val="26"/>
        </w:rPr>
        <w:t>Democracy promotion is grounded in a fundamental sense of American exceptionalism</w:t>
      </w:r>
      <w:r w:rsidRPr="00360719">
        <w:rPr>
          <w:rFonts w:eastAsiaTheme="majorEastAsia" w:cstheme="majorBidi"/>
          <w:b/>
          <w:sz w:val="26"/>
          <w:szCs w:val="26"/>
        </w:rPr>
        <w:t xml:space="preserve"> which </w:t>
      </w:r>
      <w:r w:rsidRPr="00360719">
        <w:rPr>
          <w:rFonts w:eastAsiaTheme="majorEastAsia" w:cstheme="majorBidi"/>
          <w:b/>
          <w:sz w:val="26"/>
          <w:szCs w:val="26"/>
        </w:rPr>
        <w:t>allows the spread of ideals in the name of innocence covering the cloaks of imperialism, extermination, and racism</w:t>
      </w:r>
      <w:r w:rsidRPr="00360719">
        <w:rPr>
          <w:rFonts w:eastAsiaTheme="majorEastAsia" w:cstheme="majorBidi"/>
          <w:b/>
          <w:sz w:val="26"/>
          <w:szCs w:val="26"/>
        </w:rPr>
        <w:t xml:space="preserve"> causing violence.</w:t>
      </w:r>
      <w:r w:rsidRPr="00360719">
        <w:rPr>
          <w:rFonts w:eastAsiaTheme="majorEastAsia" w:cstheme="majorBidi"/>
          <w:b/>
          <w:sz w:val="26"/>
          <w:szCs w:val="26"/>
        </w:rPr>
        <w:t xml:space="preserve"> </w:t>
      </w:r>
    </w:p>
    <w:p w:rsidR="00A822DD" w:rsidRDefault="00A822DD" w:rsidP="00A822DD">
      <w:proofErr w:type="spellStart"/>
      <w:r>
        <w:rPr>
          <w:b/>
          <w:bCs/>
        </w:rPr>
        <w:t>Cuadro</w:t>
      </w:r>
      <w:proofErr w:type="spellEnd"/>
      <w:r>
        <w:rPr>
          <w:b/>
          <w:bCs/>
        </w:rPr>
        <w:t xml:space="preserve"> 11</w:t>
      </w:r>
      <w:r>
        <w:rPr>
          <w:rStyle w:val="FootnoteReference"/>
        </w:rPr>
        <w:footnoteReference w:id="1"/>
      </w:r>
    </w:p>
    <w:p w:rsidR="00A822DD" w:rsidRPr="00AF77A1" w:rsidRDefault="00A822DD" w:rsidP="00C42E45">
      <w:pPr>
        <w:rPr>
          <w:sz w:val="15"/>
          <w:szCs w:val="15"/>
        </w:rPr>
      </w:pPr>
      <w:r>
        <w:rPr>
          <w:sz w:val="15"/>
          <w:szCs w:val="15"/>
        </w:rPr>
        <w:t>The two main ideological tendencies in US -</w:t>
      </w:r>
      <w:r>
        <w:rPr>
          <w:b/>
          <w:bCs/>
          <w:szCs w:val="21"/>
          <w:u w:val="single"/>
        </w:rPr>
        <w:t>conservatism and liberalism</w:t>
      </w:r>
      <w:r>
        <w:rPr>
          <w:sz w:val="15"/>
          <w:szCs w:val="15"/>
        </w:rPr>
        <w:t xml:space="preserve">- share the same historical roots: they </w:t>
      </w:r>
      <w:r>
        <w:rPr>
          <w:b/>
          <w:bCs/>
          <w:szCs w:val="21"/>
          <w:u w:val="single"/>
        </w:rPr>
        <w:t>both derive from “classical liberalism</w:t>
      </w:r>
      <w:r>
        <w:rPr>
          <w:sz w:val="11"/>
          <w:szCs w:val="11"/>
        </w:rPr>
        <w:t xml:space="preserve">” (Rosati, 1993). </w:t>
      </w:r>
      <w:r>
        <w:rPr>
          <w:sz w:val="13"/>
          <w:szCs w:val="13"/>
        </w:rPr>
        <w:t xml:space="preserve">This explains that, while their conception of domestic politics differs (liberals defend some kind of state intervention in the country’s economy, conservatives are in favor of a more “laissez-faire” economy; liberals encourage individual freedoms, conservatives try to </w:t>
      </w:r>
      <w:r>
        <w:rPr>
          <w:sz w:val="13"/>
          <w:szCs w:val="13"/>
        </w:rPr>
        <w:lastRenderedPageBreak/>
        <w:t xml:space="preserve">protect the traditional institutions –e.g., the family-), in terms of Foreign Policy they can find some points in common. As a current example, we cite </w:t>
      </w:r>
      <w:r>
        <w:rPr>
          <w:b/>
          <w:bCs/>
          <w:szCs w:val="21"/>
          <w:u w:val="single"/>
        </w:rPr>
        <w:t xml:space="preserve">the </w:t>
      </w:r>
      <w:r w:rsidRPr="00A822DD">
        <w:rPr>
          <w:b/>
          <w:bCs/>
          <w:szCs w:val="21"/>
          <w:highlight w:val="cyan"/>
          <w:u w:val="single"/>
        </w:rPr>
        <w:t>interventionist policies</w:t>
      </w:r>
      <w:r>
        <w:rPr>
          <w:b/>
          <w:bCs/>
          <w:szCs w:val="21"/>
          <w:u w:val="single"/>
        </w:rPr>
        <w:t xml:space="preserve"> of </w:t>
      </w:r>
      <w:r>
        <w:rPr>
          <w:sz w:val="15"/>
          <w:szCs w:val="15"/>
        </w:rPr>
        <w:t xml:space="preserve">both George W. </w:t>
      </w:r>
      <w:r>
        <w:rPr>
          <w:b/>
          <w:bCs/>
          <w:szCs w:val="21"/>
          <w:u w:val="single"/>
        </w:rPr>
        <w:t xml:space="preserve">Bush and </w:t>
      </w:r>
      <w:r>
        <w:rPr>
          <w:sz w:val="13"/>
          <w:szCs w:val="13"/>
        </w:rPr>
        <w:t xml:space="preserve">Barack </w:t>
      </w:r>
      <w:r>
        <w:rPr>
          <w:b/>
          <w:bCs/>
          <w:szCs w:val="21"/>
          <w:u w:val="single"/>
        </w:rPr>
        <w:t xml:space="preserve">Obama </w:t>
      </w:r>
      <w:r>
        <w:rPr>
          <w:sz w:val="11"/>
          <w:szCs w:val="11"/>
        </w:rPr>
        <w:t xml:space="preserve">(of course, with differences that are not </w:t>
      </w:r>
      <w:proofErr w:type="gramStart"/>
      <w:r>
        <w:rPr>
          <w:sz w:val="11"/>
          <w:szCs w:val="11"/>
        </w:rPr>
        <w:t>taken into account</w:t>
      </w:r>
      <w:proofErr w:type="gramEnd"/>
      <w:r>
        <w:rPr>
          <w:sz w:val="11"/>
          <w:szCs w:val="11"/>
        </w:rPr>
        <w:t xml:space="preserve"> here) destined to protect the civilian populations of Iraq and Libya, respectively. This </w:t>
      </w:r>
      <w:r>
        <w:rPr>
          <w:b/>
          <w:bCs/>
          <w:szCs w:val="21"/>
          <w:u w:val="single"/>
        </w:rPr>
        <w:t xml:space="preserve">is expressed in “the moralization of US Foreign Policy” </w:t>
      </w:r>
      <w:r>
        <w:rPr>
          <w:sz w:val="13"/>
          <w:szCs w:val="13"/>
        </w:rPr>
        <w:t xml:space="preserve">(Rosati, 1993: 394), </w:t>
      </w:r>
      <w:r w:rsidRPr="00A822DD">
        <w:rPr>
          <w:b/>
          <w:bCs/>
          <w:szCs w:val="21"/>
          <w:highlight w:val="cyan"/>
          <w:u w:val="single"/>
        </w:rPr>
        <w:t>based on the assumptions of innocence</w:t>
      </w:r>
      <w:r>
        <w:rPr>
          <w:sz w:val="13"/>
          <w:szCs w:val="13"/>
        </w:rPr>
        <w:t xml:space="preserve">, benevolence </w:t>
      </w:r>
      <w:r w:rsidRPr="00A822DD">
        <w:rPr>
          <w:b/>
          <w:bCs/>
          <w:szCs w:val="21"/>
          <w:highlight w:val="cyan"/>
          <w:u w:val="single"/>
        </w:rPr>
        <w:t>and exceptionalism</w:t>
      </w:r>
      <w:r>
        <w:rPr>
          <w:szCs w:val="21"/>
        </w:rPr>
        <w:t xml:space="preserve">. </w:t>
      </w:r>
      <w:r>
        <w:rPr>
          <w:sz w:val="15"/>
          <w:szCs w:val="15"/>
        </w:rPr>
        <w:t xml:space="preserve">The three are extremely intertwined. Indeed, from US rhetoric, the </w:t>
      </w:r>
      <w:r w:rsidRPr="00A822DD">
        <w:rPr>
          <w:b/>
          <w:bCs/>
          <w:szCs w:val="22"/>
          <w:highlight w:val="cyan"/>
          <w:u w:val="single"/>
        </w:rPr>
        <w:t>US F</w:t>
      </w:r>
      <w:r>
        <w:rPr>
          <w:b/>
          <w:bCs/>
          <w:szCs w:val="22"/>
          <w:u w:val="single"/>
        </w:rPr>
        <w:t xml:space="preserve">oreign </w:t>
      </w:r>
      <w:r w:rsidRPr="00A822DD">
        <w:rPr>
          <w:b/>
          <w:bCs/>
          <w:szCs w:val="22"/>
          <w:highlight w:val="cyan"/>
          <w:u w:val="single"/>
        </w:rPr>
        <w:t>P</w:t>
      </w:r>
      <w:r>
        <w:rPr>
          <w:b/>
          <w:bCs/>
          <w:szCs w:val="22"/>
          <w:u w:val="single"/>
        </w:rPr>
        <w:t xml:space="preserve">olicy </w:t>
      </w:r>
      <w:r w:rsidRPr="00A822DD">
        <w:rPr>
          <w:b/>
          <w:bCs/>
          <w:szCs w:val="22"/>
          <w:highlight w:val="cyan"/>
          <w:u w:val="single"/>
        </w:rPr>
        <w:t>is</w:t>
      </w:r>
      <w:r>
        <w:rPr>
          <w:b/>
          <w:bCs/>
          <w:szCs w:val="22"/>
          <w:u w:val="single"/>
        </w:rPr>
        <w:t xml:space="preserve"> always </w:t>
      </w:r>
      <w:r w:rsidRPr="00A822DD">
        <w:rPr>
          <w:b/>
          <w:bCs/>
          <w:szCs w:val="22"/>
          <w:highlight w:val="cyan"/>
          <w:u w:val="single"/>
        </w:rPr>
        <w:t>aimed at ‘doing good’</w:t>
      </w:r>
      <w:r>
        <w:rPr>
          <w:b/>
          <w:bCs/>
          <w:szCs w:val="22"/>
          <w:u w:val="single"/>
        </w:rPr>
        <w:t>, and acts are carried out in the name of Humanity</w:t>
      </w:r>
      <w:r>
        <w:rPr>
          <w:sz w:val="15"/>
          <w:szCs w:val="15"/>
        </w:rPr>
        <w:t xml:space="preserve">. </w:t>
      </w:r>
      <w:r>
        <w:rPr>
          <w:sz w:val="8"/>
          <w:szCs w:val="8"/>
        </w:rPr>
        <w:t>They, therefore, assume that when others damage them (in one way or another) they have become victims of evil people. This is how the US denies its power and political involvement in the world, putting their actions and those of the others outside History. In this sense, the repeated rhetorical question that George W. Bush asked himself and the Americans about why the terrorist acts of 9-11 happened had only one possible answer: evil. “...why would this have happened to America? Why would somebody do this to our country? These attacks are from some people who just are so evil it’s hard for me to describe why. It’s hard for us to comprehend why somebody would think the way they think, and devalue life the way they devalue, and to harm innocent people the way they harmed innocent people. It’s just hard for all of us adults to explain.”4 Innocence does not just imply not recognizing historical and political responsibilities, but it also has another effect: prevent critique of the self. Indeed, innocence can be defined as a constant need to put one’s own problems out. This mechanism generates the closure of the totality, the homogenization of the ‘We’, through the establishment of a difference. It is in this sense that David Campbell argues “that United States foreign policy [is] understood as a political practice central to the constitution, production, and maintenance of American political identity” (Campbell, 1998: 8) But</w:t>
      </w:r>
      <w:r>
        <w:rPr>
          <w:sz w:val="15"/>
          <w:szCs w:val="13"/>
        </w:rPr>
        <w:t xml:space="preserve"> </w:t>
      </w:r>
      <w:r>
        <w:rPr>
          <w:sz w:val="8"/>
          <w:szCs w:val="8"/>
        </w:rPr>
        <w:t>the most important line uniting liberals and conservatives is the assumption of American exceptionalism5, which -in order to put the US in the field of history- can be understood as a fervent nationalism</w:t>
      </w:r>
      <w:r>
        <w:rPr>
          <w:sz w:val="13"/>
          <w:szCs w:val="13"/>
        </w:rPr>
        <w:t xml:space="preserve">. </w:t>
      </w:r>
      <w:r w:rsidRPr="00A822DD">
        <w:rPr>
          <w:b/>
          <w:bCs/>
          <w:szCs w:val="21"/>
          <w:highlight w:val="cyan"/>
          <w:u w:val="single"/>
        </w:rPr>
        <w:t>This assumption</w:t>
      </w:r>
      <w:r>
        <w:rPr>
          <w:sz w:val="13"/>
          <w:szCs w:val="13"/>
        </w:rPr>
        <w:t xml:space="preserve">, which emerges at specific moments, </w:t>
      </w:r>
      <w:r w:rsidRPr="00A822DD">
        <w:rPr>
          <w:b/>
          <w:bCs/>
          <w:szCs w:val="21"/>
          <w:highlight w:val="cyan"/>
          <w:u w:val="single"/>
        </w:rPr>
        <w:t>has</w:t>
      </w:r>
      <w:r>
        <w:rPr>
          <w:b/>
          <w:bCs/>
          <w:szCs w:val="21"/>
          <w:u w:val="single"/>
        </w:rPr>
        <w:t xml:space="preserve"> </w:t>
      </w:r>
      <w:r>
        <w:rPr>
          <w:sz w:val="15"/>
          <w:szCs w:val="15"/>
        </w:rPr>
        <w:t xml:space="preserve">very deep </w:t>
      </w:r>
      <w:r w:rsidRPr="00A822DD">
        <w:rPr>
          <w:b/>
          <w:bCs/>
          <w:szCs w:val="21"/>
          <w:highlight w:val="cyan"/>
          <w:u w:val="single"/>
        </w:rPr>
        <w:t>roots, going back to</w:t>
      </w:r>
      <w:r>
        <w:rPr>
          <w:b/>
          <w:bCs/>
          <w:szCs w:val="21"/>
          <w:u w:val="single"/>
        </w:rPr>
        <w:t xml:space="preserve"> </w:t>
      </w:r>
      <w:r>
        <w:rPr>
          <w:sz w:val="15"/>
          <w:szCs w:val="15"/>
        </w:rPr>
        <w:t xml:space="preserve">1630 and arrival of </w:t>
      </w:r>
      <w:r w:rsidRPr="00A822DD">
        <w:rPr>
          <w:b/>
          <w:bCs/>
          <w:szCs w:val="21"/>
          <w:highlight w:val="cyan"/>
          <w:u w:val="single"/>
        </w:rPr>
        <w:t>Puritans</w:t>
      </w:r>
      <w:r>
        <w:rPr>
          <w:b/>
          <w:bCs/>
          <w:szCs w:val="21"/>
          <w:u w:val="single"/>
        </w:rPr>
        <w:t xml:space="preserve"> </w:t>
      </w:r>
      <w:r>
        <w:rPr>
          <w:sz w:val="6"/>
          <w:szCs w:val="6"/>
        </w:rPr>
        <w:t xml:space="preserve">in North America. Nevertheless, the way in which they understand this constructed assumption –that reified takes the form of a fact- indicates which political impulse prevails: internationalism or isolationism. Indeed, exceptionalism can be read in two different ways. On the one hand, it can be understood in terms of uniqueness (this reading comes from Tocqueville’s Democracy in America), in which case “America”6 is considered a model to be emulated </w:t>
      </w:r>
      <w:proofErr w:type="gramStart"/>
      <w:r>
        <w:rPr>
          <w:sz w:val="6"/>
          <w:szCs w:val="6"/>
        </w:rPr>
        <w:t>-“</w:t>
      </w:r>
      <w:proofErr w:type="gramEnd"/>
      <w:r>
        <w:rPr>
          <w:sz w:val="6"/>
          <w:szCs w:val="6"/>
        </w:rPr>
        <w:t xml:space="preserve">the city upon the hill”-. On the other hand, “exceptional” can be understood in the sense of being the best socio-economic model. From our point of view, both readings permit imperialist policies based on the idea of superiority that underlies American exceptionalism. Indeed, the </w:t>
      </w:r>
      <w:r w:rsidRPr="00A822DD">
        <w:rPr>
          <w:b/>
          <w:bCs/>
          <w:szCs w:val="21"/>
          <w:highlight w:val="cyan"/>
          <w:u w:val="single"/>
        </w:rPr>
        <w:t>belief in being the chosen people</w:t>
      </w:r>
      <w:r>
        <w:rPr>
          <w:b/>
          <w:bCs/>
          <w:szCs w:val="21"/>
          <w:u w:val="single"/>
        </w:rPr>
        <w:t xml:space="preserve"> </w:t>
      </w:r>
      <w:r>
        <w:rPr>
          <w:sz w:val="15"/>
          <w:szCs w:val="15"/>
        </w:rPr>
        <w:t xml:space="preserve">that accompanied the Puritans </w:t>
      </w:r>
      <w:r w:rsidRPr="00A822DD">
        <w:rPr>
          <w:b/>
          <w:bCs/>
          <w:szCs w:val="21"/>
          <w:highlight w:val="cyan"/>
          <w:u w:val="single"/>
        </w:rPr>
        <w:t xml:space="preserve">formed the basis of </w:t>
      </w:r>
      <w:proofErr w:type="gramStart"/>
      <w:r w:rsidRPr="00A822DD">
        <w:rPr>
          <w:b/>
          <w:bCs/>
          <w:szCs w:val="21"/>
          <w:highlight w:val="cyan"/>
          <w:u w:val="single"/>
        </w:rPr>
        <w:t>their</w:t>
      </w:r>
      <w:proofErr w:type="gramEnd"/>
      <w:r w:rsidRPr="00A822DD">
        <w:rPr>
          <w:b/>
          <w:bCs/>
          <w:szCs w:val="21"/>
          <w:highlight w:val="cyan"/>
          <w:u w:val="single"/>
        </w:rPr>
        <w:t xml:space="preserve"> “right” to kill the natives</w:t>
      </w:r>
      <w:r>
        <w:rPr>
          <w:b/>
          <w:bCs/>
          <w:szCs w:val="21"/>
          <w:u w:val="single"/>
        </w:rPr>
        <w:t xml:space="preserve"> </w:t>
      </w:r>
      <w:r>
        <w:rPr>
          <w:sz w:val="13"/>
          <w:szCs w:val="13"/>
        </w:rPr>
        <w:t xml:space="preserve">inhabiting the conquered territory. </w:t>
      </w:r>
      <w:r>
        <w:rPr>
          <w:b/>
          <w:bCs/>
          <w:szCs w:val="21"/>
          <w:u w:val="single"/>
        </w:rPr>
        <w:t>In the same sense</w:t>
      </w:r>
      <w:r>
        <w:rPr>
          <w:szCs w:val="21"/>
        </w:rPr>
        <w:t xml:space="preserve">, </w:t>
      </w:r>
      <w:r>
        <w:rPr>
          <w:b/>
          <w:bCs/>
          <w:szCs w:val="21"/>
          <w:u w:val="single"/>
        </w:rPr>
        <w:t xml:space="preserve">this led to </w:t>
      </w:r>
      <w:r>
        <w:rPr>
          <w:sz w:val="13"/>
          <w:szCs w:val="13"/>
        </w:rPr>
        <w:t xml:space="preserve">the 19th century’s idea of the </w:t>
      </w:r>
      <w:r>
        <w:rPr>
          <w:b/>
          <w:bCs/>
          <w:szCs w:val="21"/>
          <w:u w:val="single"/>
        </w:rPr>
        <w:t xml:space="preserve">“manifest destiny” to expand democracy from coast to coast </w:t>
      </w:r>
      <w:r>
        <w:rPr>
          <w:sz w:val="13"/>
          <w:szCs w:val="13"/>
        </w:rPr>
        <w:t xml:space="preserve">in North America, a discourse which had the effect of conquering Mexican territory, for example. The meeting of exceptionalism, liberalism and the colossal US military machine is explosive. </w:t>
      </w:r>
      <w:r>
        <w:rPr>
          <w:b/>
          <w:bCs/>
          <w:szCs w:val="21"/>
          <w:u w:val="single"/>
        </w:rPr>
        <w:t xml:space="preserve">Because </w:t>
      </w:r>
      <w:r>
        <w:rPr>
          <w:sz w:val="15"/>
          <w:szCs w:val="15"/>
        </w:rPr>
        <w:t xml:space="preserve">the idea of </w:t>
      </w:r>
      <w:r>
        <w:rPr>
          <w:b/>
          <w:bCs/>
          <w:szCs w:val="21"/>
          <w:u w:val="single"/>
        </w:rPr>
        <w:t xml:space="preserve">exceptionalism </w:t>
      </w:r>
      <w:r>
        <w:rPr>
          <w:sz w:val="15"/>
          <w:szCs w:val="15"/>
        </w:rPr>
        <w:t xml:space="preserve">(reified as it is, not being criticized) </w:t>
      </w:r>
      <w:r>
        <w:rPr>
          <w:b/>
          <w:bCs/>
          <w:szCs w:val="21"/>
          <w:u w:val="single"/>
        </w:rPr>
        <w:t xml:space="preserve">expresses </w:t>
      </w:r>
      <w:r>
        <w:rPr>
          <w:sz w:val="15"/>
          <w:szCs w:val="15"/>
        </w:rPr>
        <w:t xml:space="preserve">some sort of </w:t>
      </w:r>
      <w:r>
        <w:rPr>
          <w:b/>
          <w:bCs/>
          <w:szCs w:val="21"/>
          <w:u w:val="single"/>
        </w:rPr>
        <w:t xml:space="preserve">superiority that not only gives the US the “right” of lecturing other people on how to organize their societies, but </w:t>
      </w:r>
      <w:r w:rsidRPr="00A822DD">
        <w:rPr>
          <w:rStyle w:val="StyleUnderline"/>
        </w:rPr>
        <w:t xml:space="preserve">also </w:t>
      </w:r>
      <w:r w:rsidRPr="00A822DD">
        <w:rPr>
          <w:rStyle w:val="StyleUnderline"/>
          <w:highlight w:val="cyan"/>
        </w:rPr>
        <w:t>establishes a</w:t>
      </w:r>
      <w:r w:rsidRPr="00A822DD">
        <w:rPr>
          <w:rStyle w:val="StyleUnderline"/>
        </w:rPr>
        <w:t xml:space="preserve"> sort of </w:t>
      </w:r>
      <w:r w:rsidRPr="00A822DD">
        <w:rPr>
          <w:rStyle w:val="StyleUnderline"/>
          <w:highlight w:val="cyan"/>
        </w:rPr>
        <w:t>hierarchy of life</w:t>
      </w:r>
      <w:r w:rsidRPr="00A822DD">
        <w:rPr>
          <w:rStyle w:val="StyleUnderline"/>
        </w:rPr>
        <w:t xml:space="preserve"> value, </w:t>
      </w:r>
      <w:r w:rsidRPr="00A822DD">
        <w:rPr>
          <w:rStyle w:val="StyleUnderline"/>
          <w:highlight w:val="cyan"/>
        </w:rPr>
        <w:t>at the top of which rest American lives</w:t>
      </w:r>
      <w:r>
        <w:rPr>
          <w:b/>
          <w:bCs/>
          <w:szCs w:val="21"/>
          <w:u w:val="single"/>
        </w:rPr>
        <w:t xml:space="preserve">. If we add </w:t>
      </w:r>
      <w:r>
        <w:rPr>
          <w:sz w:val="15"/>
          <w:szCs w:val="15"/>
        </w:rPr>
        <w:t xml:space="preserve">to this the </w:t>
      </w:r>
      <w:r>
        <w:rPr>
          <w:b/>
          <w:bCs/>
          <w:szCs w:val="21"/>
          <w:u w:val="single"/>
        </w:rPr>
        <w:t xml:space="preserve">disproportionate military apparatus and </w:t>
      </w:r>
      <w:r>
        <w:rPr>
          <w:sz w:val="15"/>
          <w:szCs w:val="15"/>
        </w:rPr>
        <w:t xml:space="preserve">a liberal </w:t>
      </w:r>
      <w:r>
        <w:rPr>
          <w:b/>
          <w:bCs/>
          <w:szCs w:val="21"/>
          <w:u w:val="single"/>
        </w:rPr>
        <w:t xml:space="preserve">discourse affirming US action </w:t>
      </w:r>
      <w:r>
        <w:rPr>
          <w:sz w:val="15"/>
          <w:szCs w:val="15"/>
        </w:rPr>
        <w:t xml:space="preserve">is carried out </w:t>
      </w:r>
      <w:r>
        <w:rPr>
          <w:b/>
          <w:bCs/>
          <w:szCs w:val="21"/>
          <w:u w:val="single"/>
        </w:rPr>
        <w:t xml:space="preserve">in the name of Humanity </w:t>
      </w:r>
      <w:r>
        <w:rPr>
          <w:sz w:val="15"/>
          <w:szCs w:val="15"/>
        </w:rPr>
        <w:t xml:space="preserve">and not because of self-interest, </w:t>
      </w:r>
      <w:r>
        <w:rPr>
          <w:b/>
          <w:bCs/>
          <w:szCs w:val="21"/>
          <w:u w:val="single"/>
        </w:rPr>
        <w:t xml:space="preserve">the </w:t>
      </w:r>
      <w:r>
        <w:rPr>
          <w:sz w:val="16"/>
          <w:szCs w:val="16"/>
        </w:rPr>
        <w:t xml:space="preserve">real </w:t>
      </w:r>
      <w:r>
        <w:rPr>
          <w:b/>
          <w:bCs/>
          <w:szCs w:val="21"/>
          <w:u w:val="single"/>
        </w:rPr>
        <w:t xml:space="preserve">possibility to carry out extermination policies </w:t>
      </w:r>
      <w:r>
        <w:rPr>
          <w:sz w:val="15"/>
          <w:szCs w:val="15"/>
        </w:rPr>
        <w:t xml:space="preserve">towards those who do not agree with the way of life that is being imposed on them </w:t>
      </w:r>
      <w:r>
        <w:rPr>
          <w:b/>
          <w:bCs/>
          <w:szCs w:val="21"/>
          <w:u w:val="single"/>
        </w:rPr>
        <w:t>emerges</w:t>
      </w:r>
      <w:r>
        <w:rPr>
          <w:szCs w:val="21"/>
        </w:rPr>
        <w:t xml:space="preserve">. </w:t>
      </w:r>
      <w:r>
        <w:rPr>
          <w:sz w:val="13"/>
          <w:szCs w:val="13"/>
        </w:rPr>
        <w:t xml:space="preserve">This is one way to understand a fundamental US paradox: While it has had the leading role in constructing the most complex international legal order to maintain peace, it has, at the same time, constructed a colossal military machine -without a peer competitor- that cannot be understood solely in terms of defense (of Humanity). What we are trying to emphasize is the intrinsic linkage between US democracy and violence and the danger that accompanies it when used in the name of universality, because it can lead to an exterminating violence. As Benjamin once said, this </w:t>
      </w:r>
      <w:r>
        <w:rPr>
          <w:b/>
          <w:bCs/>
          <w:szCs w:val="21"/>
          <w:u w:val="single"/>
        </w:rPr>
        <w:t xml:space="preserve">violence </w:t>
      </w:r>
      <w:r>
        <w:rPr>
          <w:sz w:val="15"/>
          <w:szCs w:val="15"/>
        </w:rPr>
        <w:t xml:space="preserve">is not just a conservative one, but </w:t>
      </w:r>
      <w:r>
        <w:rPr>
          <w:b/>
          <w:bCs/>
          <w:szCs w:val="21"/>
          <w:u w:val="single"/>
        </w:rPr>
        <w:t xml:space="preserve">can act as a founder one </w:t>
      </w:r>
      <w:r>
        <w:rPr>
          <w:sz w:val="15"/>
          <w:szCs w:val="15"/>
        </w:rPr>
        <w:t xml:space="preserve">(1995). And this is important too: </w:t>
      </w:r>
      <w:r w:rsidRPr="00A822DD">
        <w:rPr>
          <w:b/>
          <w:bCs/>
          <w:szCs w:val="21"/>
          <w:highlight w:val="cyan"/>
          <w:u w:val="single"/>
        </w:rPr>
        <w:t>No democracy works without violence</w:t>
      </w:r>
      <w:r>
        <w:rPr>
          <w:b/>
          <w:bCs/>
          <w:szCs w:val="21"/>
          <w:u w:val="single"/>
        </w:rPr>
        <w:t xml:space="preserve"> </w:t>
      </w:r>
      <w:r>
        <w:rPr>
          <w:sz w:val="15"/>
          <w:szCs w:val="15"/>
        </w:rPr>
        <w:t xml:space="preserve">and -we do not have to forget- violence is in the origins of </w:t>
      </w:r>
      <w:r>
        <w:rPr>
          <w:b/>
          <w:bCs/>
          <w:szCs w:val="21"/>
          <w:u w:val="single"/>
        </w:rPr>
        <w:t xml:space="preserve">US democracy. </w:t>
      </w:r>
      <w:r>
        <w:rPr>
          <w:sz w:val="16"/>
          <w:szCs w:val="16"/>
        </w:rPr>
        <w:t xml:space="preserve">Indeed, it </w:t>
      </w:r>
      <w:r>
        <w:rPr>
          <w:b/>
          <w:bCs/>
          <w:szCs w:val="21"/>
          <w:u w:val="single"/>
        </w:rPr>
        <w:t xml:space="preserve">was built on </w:t>
      </w:r>
      <w:r>
        <w:rPr>
          <w:sz w:val="16"/>
          <w:szCs w:val="16"/>
        </w:rPr>
        <w:t xml:space="preserve">the </w:t>
      </w:r>
      <w:r>
        <w:rPr>
          <w:b/>
          <w:bCs/>
          <w:szCs w:val="21"/>
          <w:u w:val="single"/>
        </w:rPr>
        <w:t xml:space="preserve">genocide </w:t>
      </w:r>
      <w:r>
        <w:rPr>
          <w:sz w:val="15"/>
          <w:szCs w:val="15"/>
        </w:rPr>
        <w:t xml:space="preserve">of natives </w:t>
      </w:r>
      <w:r>
        <w:rPr>
          <w:b/>
          <w:bCs/>
          <w:szCs w:val="21"/>
          <w:u w:val="single"/>
        </w:rPr>
        <w:t>and slavery</w:t>
      </w:r>
      <w:r>
        <w:rPr>
          <w:sz w:val="16"/>
          <w:szCs w:val="16"/>
        </w:rPr>
        <w:t xml:space="preserve">. Furthermore, must consider this an open chapter in history: </w:t>
      </w:r>
      <w:r>
        <w:rPr>
          <w:b/>
          <w:bCs/>
          <w:szCs w:val="21"/>
          <w:u w:val="single"/>
        </w:rPr>
        <w:t>in Libya</w:t>
      </w:r>
      <w:r>
        <w:rPr>
          <w:sz w:val="16"/>
          <w:szCs w:val="16"/>
        </w:rPr>
        <w:t xml:space="preserve">, in </w:t>
      </w:r>
      <w:r>
        <w:rPr>
          <w:b/>
          <w:bCs/>
          <w:szCs w:val="21"/>
          <w:u w:val="single"/>
        </w:rPr>
        <w:t>Afghanistan</w:t>
      </w:r>
      <w:r>
        <w:rPr>
          <w:sz w:val="16"/>
          <w:szCs w:val="16"/>
        </w:rPr>
        <w:t xml:space="preserve">, in </w:t>
      </w:r>
      <w:r>
        <w:rPr>
          <w:b/>
          <w:bCs/>
          <w:szCs w:val="21"/>
          <w:u w:val="single"/>
        </w:rPr>
        <w:t xml:space="preserve">Iraq </w:t>
      </w:r>
      <w:r>
        <w:rPr>
          <w:sz w:val="15"/>
          <w:szCs w:val="15"/>
        </w:rPr>
        <w:t xml:space="preserve">(just for citing some examples) </w:t>
      </w:r>
      <w:r>
        <w:rPr>
          <w:b/>
          <w:bCs/>
          <w:szCs w:val="21"/>
          <w:u w:val="single"/>
        </w:rPr>
        <w:t xml:space="preserve">US is currently exercising founder violence. </w:t>
      </w:r>
      <w:r>
        <w:rPr>
          <w:sz w:val="16"/>
          <w:szCs w:val="16"/>
        </w:rPr>
        <w:t xml:space="preserve">Whether the </w:t>
      </w:r>
      <w:r>
        <w:rPr>
          <w:b/>
          <w:bCs/>
          <w:szCs w:val="21"/>
          <w:u w:val="single"/>
        </w:rPr>
        <w:t xml:space="preserve">exceptionalism is </w:t>
      </w:r>
      <w:r>
        <w:rPr>
          <w:sz w:val="15"/>
          <w:szCs w:val="15"/>
        </w:rPr>
        <w:t xml:space="preserve">understood as an example or as a right and a duty to impose particular values on other people, both meanings shed light on the sense of superiority that permeates US identity. We can affirm thus that American exceptionalism is </w:t>
      </w:r>
      <w:r>
        <w:rPr>
          <w:b/>
          <w:bCs/>
          <w:szCs w:val="21"/>
          <w:u w:val="single"/>
        </w:rPr>
        <w:t>no more than a form of racism</w:t>
      </w:r>
      <w:r>
        <w:rPr>
          <w:sz w:val="15"/>
          <w:szCs w:val="15"/>
        </w:rPr>
        <w:t>. This assertion deserves further development.</w:t>
      </w:r>
    </w:p>
    <w:p w:rsidR="00117D03" w:rsidRDefault="00117D03" w:rsidP="00117D03">
      <w:pPr>
        <w:pStyle w:val="Heading3"/>
      </w:pPr>
      <w:r>
        <w:lastRenderedPageBreak/>
        <w:t>Case turn block</w:t>
      </w:r>
    </w:p>
    <w:p w:rsidR="00FA7152" w:rsidRDefault="00FA7152" w:rsidP="00FA7152">
      <w:pPr>
        <w:pStyle w:val="Heading4"/>
      </w:pPr>
      <w:r>
        <w:t>1] Causes civil wars.</w:t>
      </w:r>
    </w:p>
    <w:p w:rsidR="00FA7152" w:rsidRPr="005817A5" w:rsidRDefault="00FA7152" w:rsidP="00FA7152">
      <w:pPr>
        <w:rPr>
          <w:sz w:val="16"/>
        </w:rPr>
      </w:pPr>
      <w:r w:rsidRPr="00A6237D">
        <w:rPr>
          <w:sz w:val="16"/>
        </w:rPr>
        <w:t xml:space="preserve">Arthur </w:t>
      </w:r>
      <w:r w:rsidRPr="00F21B05">
        <w:rPr>
          <w:rStyle w:val="StyleUnderline"/>
        </w:rPr>
        <w:t>Goldsmith 8</w:t>
      </w:r>
      <w:r w:rsidRPr="00F21B05">
        <w:rPr>
          <w:sz w:val="16"/>
        </w:rPr>
        <w:t xml:space="preserve"> [</w:t>
      </w:r>
      <w:r w:rsidRPr="00A6237D">
        <w:rPr>
          <w:sz w:val="16"/>
        </w:rPr>
        <w:t xml:space="preserve">Professor of Economics at Williams University], “Making the World Safe for Partial Democracy? Questioning the Premises of Democracy Promotion”, International Security, Vol. 33, No. 2 </w:t>
      </w:r>
      <w:r>
        <w:rPr>
          <w:sz w:val="16"/>
        </w:rPr>
        <w:t>(Fall, 2008), pp. 120-147, BE</w:t>
      </w:r>
    </w:p>
    <w:p w:rsidR="00FA7152" w:rsidRPr="0016073A" w:rsidRDefault="00FA7152" w:rsidP="00FA7152">
      <w:pPr>
        <w:rPr>
          <w:sz w:val="16"/>
          <w:szCs w:val="22"/>
        </w:rPr>
      </w:pPr>
      <w:r w:rsidRPr="0087153F">
        <w:rPr>
          <w:sz w:val="16"/>
          <w:szCs w:val="22"/>
        </w:rPr>
        <w:t xml:space="preserve">The </w:t>
      </w:r>
      <w:r w:rsidRPr="0087153F">
        <w:rPr>
          <w:rStyle w:val="StyleUnderline"/>
          <w:szCs w:val="22"/>
          <w:highlight w:val="green"/>
        </w:rPr>
        <w:t>cross-national evidence of danger is strongest regarding intrastate conflicts. Partial democracies</w:t>
      </w:r>
      <w:r w:rsidRPr="0087153F">
        <w:rPr>
          <w:rStyle w:val="StyleUnderline"/>
          <w:szCs w:val="22"/>
        </w:rPr>
        <w:t xml:space="preserve">, no matter the region, </w:t>
      </w:r>
      <w:r w:rsidRPr="0087153F">
        <w:rPr>
          <w:rStyle w:val="StyleUnderline"/>
          <w:szCs w:val="22"/>
          <w:highlight w:val="green"/>
        </w:rPr>
        <w:t>represent</w:t>
      </w:r>
      <w:r w:rsidRPr="0087153F">
        <w:rPr>
          <w:rStyle w:val="StyleUnderline"/>
          <w:szCs w:val="22"/>
        </w:rPr>
        <w:t xml:space="preserve"> a </w:t>
      </w:r>
      <w:r w:rsidRPr="0087153F">
        <w:rPr>
          <w:rStyle w:val="StyleUnderline"/>
          <w:szCs w:val="22"/>
          <w:highlight w:val="green"/>
        </w:rPr>
        <w:t xml:space="preserve">disproportion- ate </w:t>
      </w:r>
      <w:r w:rsidRPr="0087153F">
        <w:rPr>
          <w:rStyle w:val="StyleUnderline"/>
          <w:szCs w:val="22"/>
        </w:rPr>
        <w:t xml:space="preserve">amount of the world’s political </w:t>
      </w:r>
      <w:r w:rsidRPr="0087153F">
        <w:rPr>
          <w:rStyle w:val="StyleUnderline"/>
          <w:szCs w:val="22"/>
          <w:highlight w:val="green"/>
        </w:rPr>
        <w:t>turmoil</w:t>
      </w:r>
      <w:r w:rsidRPr="0087153F">
        <w:rPr>
          <w:sz w:val="16"/>
          <w:szCs w:val="22"/>
        </w:rPr>
        <w:t xml:space="preserve">, according to a report from the Political Instability Task Force (formerly the State Failure Task Force), a U.S. government–funded interdisciplinary research program. In the period 1955 to 2001, mixed regimes by its tally accounted for more than one-third of all major “political instability events” (i.e., adverse shifts in patterns of governance, eth- </w:t>
      </w:r>
      <w:proofErr w:type="spellStart"/>
      <w:r w:rsidRPr="0087153F">
        <w:rPr>
          <w:sz w:val="16"/>
          <w:szCs w:val="22"/>
        </w:rPr>
        <w:t>nic</w:t>
      </w:r>
      <w:proofErr w:type="spellEnd"/>
      <w:r w:rsidRPr="0087153F">
        <w:rPr>
          <w:sz w:val="16"/>
          <w:szCs w:val="22"/>
        </w:rPr>
        <w:t xml:space="preserve"> wars, revolutionary wars, and genocides).23 </w:t>
      </w:r>
      <w:r w:rsidRPr="0087153F">
        <w:rPr>
          <w:rStyle w:val="StyleUnderline"/>
          <w:szCs w:val="22"/>
          <w:highlight w:val="green"/>
        </w:rPr>
        <w:t>Mass killings</w:t>
      </w:r>
      <w:r w:rsidRPr="0087153F">
        <w:rPr>
          <w:rStyle w:val="StyleUnderline"/>
          <w:szCs w:val="22"/>
        </w:rPr>
        <w:t xml:space="preserve"> of civilians, for example, </w:t>
      </w:r>
      <w:r w:rsidRPr="0087153F">
        <w:rPr>
          <w:rStyle w:val="StyleUnderline"/>
          <w:szCs w:val="22"/>
          <w:highlight w:val="green"/>
        </w:rPr>
        <w:t>are most common at intermediate levels</w:t>
      </w:r>
      <w:r w:rsidRPr="0087153F">
        <w:rPr>
          <w:rStyle w:val="StyleUnderline"/>
          <w:szCs w:val="22"/>
        </w:rPr>
        <w:t xml:space="preserve"> of democracy</w:t>
      </w:r>
      <w:r w:rsidRPr="0087153F">
        <w:rPr>
          <w:sz w:val="16"/>
          <w:szCs w:val="22"/>
        </w:rPr>
        <w:t xml:space="preserve">, with a decline at higher levels.24 Other studies </w:t>
      </w:r>
      <w:proofErr w:type="spellStart"/>
      <w:r w:rsidRPr="0087153F">
        <w:rPr>
          <w:sz w:val="16"/>
          <w:szCs w:val="22"/>
        </w:rPr>
        <w:t>conarm</w:t>
      </w:r>
      <w:proofErr w:type="spellEnd"/>
      <w:r w:rsidRPr="0087153F">
        <w:rPr>
          <w:sz w:val="16"/>
          <w:szCs w:val="22"/>
        </w:rPr>
        <w:t xml:space="preserve"> that more political repression and human rights violations occur in </w:t>
      </w:r>
      <w:proofErr w:type="spellStart"/>
      <w:r w:rsidRPr="0087153F">
        <w:rPr>
          <w:sz w:val="16"/>
          <w:szCs w:val="22"/>
        </w:rPr>
        <w:t>semidemocratic</w:t>
      </w:r>
      <w:proofErr w:type="spellEnd"/>
      <w:r w:rsidRPr="0087153F">
        <w:rPr>
          <w:sz w:val="16"/>
          <w:szCs w:val="22"/>
        </w:rPr>
        <w:t xml:space="preserve"> states compared to full </w:t>
      </w:r>
      <w:proofErr w:type="spellStart"/>
      <w:r w:rsidRPr="0087153F">
        <w:rPr>
          <w:sz w:val="16"/>
          <w:szCs w:val="22"/>
        </w:rPr>
        <w:t>democ</w:t>
      </w:r>
      <w:proofErr w:type="spellEnd"/>
      <w:r w:rsidRPr="0087153F">
        <w:rPr>
          <w:sz w:val="16"/>
          <w:szCs w:val="22"/>
        </w:rPr>
        <w:t>- racies.25 These difficulties are plausibly explained as the consequence of social mobilization and expanded political participation in the absence of self- restraining governing institutions.</w:t>
      </w:r>
      <w:r w:rsidRPr="0087153F">
        <w:rPr>
          <w:sz w:val="12"/>
          <w:szCs w:val="22"/>
        </w:rPr>
        <w:t>¶</w:t>
      </w:r>
      <w:r w:rsidRPr="0087153F">
        <w:rPr>
          <w:sz w:val="16"/>
          <w:szCs w:val="22"/>
        </w:rPr>
        <w:t xml:space="preserve"> </w:t>
      </w:r>
      <w:r w:rsidRPr="0087153F">
        <w:rPr>
          <w:rStyle w:val="StyleUnderline"/>
          <w:szCs w:val="22"/>
          <w:highlight w:val="green"/>
        </w:rPr>
        <w:t>Social disorder</w:t>
      </w:r>
      <w:r w:rsidRPr="0087153F">
        <w:rPr>
          <w:rStyle w:val="StyleUnderline"/>
          <w:szCs w:val="22"/>
        </w:rPr>
        <w:t xml:space="preserve"> in an intermediate regime </w:t>
      </w:r>
      <w:r w:rsidRPr="0087153F">
        <w:rPr>
          <w:rStyle w:val="StyleUnderline"/>
          <w:szCs w:val="22"/>
          <w:highlight w:val="green"/>
        </w:rPr>
        <w:t>stands a good chance of spiraling into civil war</w:t>
      </w:r>
      <w:r w:rsidRPr="0087153F">
        <w:rPr>
          <w:sz w:val="16"/>
          <w:szCs w:val="22"/>
        </w:rPr>
        <w:t xml:space="preserve">, as implied by James Fearon and David </w:t>
      </w:r>
      <w:proofErr w:type="spellStart"/>
      <w:r w:rsidRPr="0087153F">
        <w:rPr>
          <w:sz w:val="16"/>
          <w:szCs w:val="22"/>
        </w:rPr>
        <w:t>Laitin’s</w:t>
      </w:r>
      <w:proofErr w:type="spellEnd"/>
      <w:r w:rsidRPr="0087153F">
        <w:rPr>
          <w:sz w:val="16"/>
          <w:szCs w:val="22"/>
        </w:rPr>
        <w:t xml:space="preserve"> empirical work. </w:t>
      </w:r>
      <w:r w:rsidRPr="0087153F">
        <w:rPr>
          <w:rStyle w:val="StyleUnderline"/>
          <w:szCs w:val="22"/>
        </w:rPr>
        <w:t xml:space="preserve">The </w:t>
      </w:r>
      <w:r w:rsidRPr="0087153F">
        <w:rPr>
          <w:rStyle w:val="StyleUnderline"/>
          <w:szCs w:val="22"/>
          <w:highlight w:val="green"/>
        </w:rPr>
        <w:t>likelihood of armed conflicts breaking out</w:t>
      </w:r>
      <w:r w:rsidRPr="0087153F">
        <w:rPr>
          <w:rStyle w:val="StyleUnderline"/>
          <w:szCs w:val="22"/>
        </w:rPr>
        <w:t xml:space="preserve"> within partial democracies </w:t>
      </w:r>
      <w:r w:rsidRPr="0087153F">
        <w:rPr>
          <w:rStyle w:val="StyleUnderline"/>
          <w:szCs w:val="22"/>
          <w:highlight w:val="green"/>
        </w:rPr>
        <w:t>is two-thirds greater than in full autocracies</w:t>
      </w:r>
      <w:r w:rsidRPr="0087153F">
        <w:rPr>
          <w:rStyle w:val="StyleUnderline"/>
          <w:szCs w:val="22"/>
        </w:rPr>
        <w:t xml:space="preserve"> for the period 1945 to 1999.</w:t>
      </w:r>
      <w:r w:rsidRPr="0087153F">
        <w:rPr>
          <w:sz w:val="16"/>
          <w:szCs w:val="22"/>
        </w:rPr>
        <w:t xml:space="preserve"> This may be the consequence of such regimes lacking the resources to either crush or placate insurgents, the authors speculate.26 Extending the analysis to 1816, an- other study by </w:t>
      </w:r>
      <w:proofErr w:type="spellStart"/>
      <w:r w:rsidRPr="0087153F">
        <w:rPr>
          <w:sz w:val="16"/>
          <w:szCs w:val="22"/>
        </w:rPr>
        <w:t>Håvard</w:t>
      </w:r>
      <w:proofErr w:type="spellEnd"/>
      <w:r w:rsidRPr="0087153F">
        <w:rPr>
          <w:sz w:val="16"/>
          <w:szCs w:val="22"/>
        </w:rPr>
        <w:t xml:space="preserve"> </w:t>
      </w:r>
      <w:proofErr w:type="spellStart"/>
      <w:r w:rsidRPr="0087153F">
        <w:rPr>
          <w:sz w:val="16"/>
          <w:szCs w:val="22"/>
        </w:rPr>
        <w:t>Hegre</w:t>
      </w:r>
      <w:proofErr w:type="spellEnd"/>
      <w:r w:rsidRPr="0087153F">
        <w:rPr>
          <w:sz w:val="16"/>
          <w:szCs w:val="22"/>
        </w:rPr>
        <w:t xml:space="preserve">, Tanja </w:t>
      </w:r>
      <w:proofErr w:type="spellStart"/>
      <w:r w:rsidRPr="0087153F">
        <w:rPr>
          <w:sz w:val="16"/>
          <w:szCs w:val="22"/>
        </w:rPr>
        <w:t>Ellingsen</w:t>
      </w:r>
      <w:proofErr w:type="spellEnd"/>
      <w:r w:rsidRPr="0087153F">
        <w:rPr>
          <w:sz w:val="16"/>
          <w:szCs w:val="22"/>
        </w:rPr>
        <w:t xml:space="preserve">, Scott Gates, and Nils </w:t>
      </w:r>
      <w:proofErr w:type="spellStart"/>
      <w:r w:rsidRPr="0087153F">
        <w:rPr>
          <w:sz w:val="16"/>
          <w:szCs w:val="22"/>
        </w:rPr>
        <w:t>Gleditsch</w:t>
      </w:r>
      <w:proofErr w:type="spellEnd"/>
      <w:r w:rsidRPr="0087153F">
        <w:rPr>
          <w:sz w:val="16"/>
          <w:szCs w:val="22"/>
        </w:rPr>
        <w:t xml:space="preserve"> </w:t>
      </w:r>
      <w:proofErr w:type="spellStart"/>
      <w:r w:rsidRPr="0087153F">
        <w:rPr>
          <w:sz w:val="16"/>
          <w:szCs w:val="22"/>
        </w:rPr>
        <w:t>ands</w:t>
      </w:r>
      <w:proofErr w:type="spellEnd"/>
      <w:r w:rsidRPr="0087153F">
        <w:rPr>
          <w:sz w:val="16"/>
          <w:szCs w:val="22"/>
        </w:rPr>
        <w:t xml:space="preserve"> much the same pattern: </w:t>
      </w:r>
      <w:r w:rsidRPr="0087153F">
        <w:rPr>
          <w:rStyle w:val="StyleUnderline"/>
          <w:szCs w:val="22"/>
          <w:highlight w:val="green"/>
        </w:rPr>
        <w:t>democratic regime change is</w:t>
      </w:r>
      <w:r w:rsidRPr="0087153F">
        <w:rPr>
          <w:rStyle w:val="StyleUnderline"/>
          <w:szCs w:val="22"/>
        </w:rPr>
        <w:t xml:space="preserve"> strongly </w:t>
      </w:r>
      <w:r w:rsidRPr="0087153F">
        <w:rPr>
          <w:rStyle w:val="StyleUnderline"/>
          <w:szCs w:val="22"/>
          <w:highlight w:val="green"/>
        </w:rPr>
        <w:t>correlated with internal military conflict</w:t>
      </w:r>
      <w:r w:rsidRPr="0087153F">
        <w:rPr>
          <w:rStyle w:val="StyleUnderline"/>
          <w:szCs w:val="22"/>
        </w:rPr>
        <w:t xml:space="preserve">, </w:t>
      </w:r>
      <w:r w:rsidRPr="0087153F">
        <w:rPr>
          <w:rStyle w:val="StyleUnderline"/>
          <w:szCs w:val="22"/>
          <w:highlight w:val="green"/>
        </w:rPr>
        <w:t>though</w:t>
      </w:r>
      <w:r w:rsidRPr="0087153F">
        <w:rPr>
          <w:rStyle w:val="StyleUnderline"/>
          <w:szCs w:val="22"/>
        </w:rPr>
        <w:t xml:space="preserve"> the </w:t>
      </w:r>
      <w:r w:rsidRPr="0087153F">
        <w:rPr>
          <w:rStyle w:val="StyleUnderline"/>
          <w:szCs w:val="22"/>
          <w:highlight w:val="green"/>
        </w:rPr>
        <w:t>prospects for</w:t>
      </w:r>
      <w:r w:rsidRPr="0087153F">
        <w:rPr>
          <w:rStyle w:val="StyleUnderline"/>
          <w:szCs w:val="22"/>
        </w:rPr>
        <w:t xml:space="preserve"> civil </w:t>
      </w:r>
      <w:r w:rsidRPr="0087153F">
        <w:rPr>
          <w:rStyle w:val="StyleUnderline"/>
          <w:szCs w:val="22"/>
          <w:highlight w:val="green"/>
        </w:rPr>
        <w:t>peace improve with time if the country evolves</w:t>
      </w:r>
      <w:r w:rsidRPr="0087153F">
        <w:rPr>
          <w:rStyle w:val="StyleUnderline"/>
          <w:szCs w:val="22"/>
        </w:rPr>
        <w:t xml:space="preserve"> into an established democratic system</w:t>
      </w:r>
      <w:r w:rsidRPr="0087153F">
        <w:rPr>
          <w:sz w:val="16"/>
          <w:szCs w:val="22"/>
        </w:rPr>
        <w:t>.27</w:t>
      </w:r>
      <w:r w:rsidRPr="0087153F">
        <w:rPr>
          <w:sz w:val="12"/>
          <w:szCs w:val="22"/>
        </w:rPr>
        <w:t>¶</w:t>
      </w:r>
      <w:r w:rsidRPr="0087153F">
        <w:rPr>
          <w:sz w:val="16"/>
          <w:szCs w:val="22"/>
        </w:rPr>
        <w:t xml:space="preserve"> </w:t>
      </w:r>
      <w:r w:rsidRPr="0087153F">
        <w:rPr>
          <w:rStyle w:val="StyleUnderline"/>
          <w:szCs w:val="22"/>
          <w:highlight w:val="green"/>
        </w:rPr>
        <w:t>Refugee flows, border incursions, rising irredentist sentiment</w:t>
      </w:r>
      <w:r w:rsidRPr="0087153F">
        <w:rPr>
          <w:rStyle w:val="StyleUnderline"/>
          <w:szCs w:val="22"/>
        </w:rPr>
        <w:t xml:space="preserve"> in neighboring states, and other dangers </w:t>
      </w:r>
      <w:r w:rsidRPr="0087153F">
        <w:rPr>
          <w:rStyle w:val="StyleUnderline"/>
          <w:szCs w:val="22"/>
          <w:highlight w:val="green"/>
        </w:rPr>
        <w:t>make civil wars difficult to contain</w:t>
      </w:r>
      <w:r w:rsidRPr="0087153F">
        <w:rPr>
          <w:sz w:val="16"/>
          <w:szCs w:val="22"/>
        </w:rPr>
        <w:t xml:space="preserve">.28 A </w:t>
      </w:r>
      <w:proofErr w:type="spellStart"/>
      <w:r w:rsidRPr="0087153F">
        <w:rPr>
          <w:sz w:val="16"/>
          <w:szCs w:val="22"/>
        </w:rPr>
        <w:t>contempo</w:t>
      </w:r>
      <w:proofErr w:type="spellEnd"/>
      <w:r w:rsidRPr="0087153F">
        <w:rPr>
          <w:sz w:val="16"/>
          <w:szCs w:val="22"/>
        </w:rPr>
        <w:t xml:space="preserve">- </w:t>
      </w:r>
      <w:proofErr w:type="spellStart"/>
      <w:r w:rsidRPr="0087153F">
        <w:rPr>
          <w:sz w:val="16"/>
          <w:szCs w:val="22"/>
        </w:rPr>
        <w:t>rary</w:t>
      </w:r>
      <w:proofErr w:type="spellEnd"/>
      <w:r w:rsidRPr="0087153F">
        <w:rPr>
          <w:sz w:val="16"/>
          <w:szCs w:val="22"/>
        </w:rPr>
        <w:t xml:space="preserve"> example from the Muslim world of uncontained intrastate </w:t>
      </w:r>
      <w:proofErr w:type="spellStart"/>
      <w:r w:rsidRPr="0087153F">
        <w:rPr>
          <w:sz w:val="16"/>
          <w:szCs w:val="22"/>
        </w:rPr>
        <w:t>conoict</w:t>
      </w:r>
      <w:proofErr w:type="spellEnd"/>
      <w:r w:rsidRPr="0087153F">
        <w:rPr>
          <w:sz w:val="16"/>
          <w:szCs w:val="22"/>
        </w:rPr>
        <w:t xml:space="preserve"> is the ethnic war in the Darfur region of Sudan (ranked a </w:t>
      </w:r>
      <w:proofErr w:type="spellStart"/>
      <w:r w:rsidRPr="0087153F">
        <w:rPr>
          <w:sz w:val="16"/>
          <w:szCs w:val="22"/>
        </w:rPr>
        <w:t>semidemocratic</w:t>
      </w:r>
      <w:proofErr w:type="spellEnd"/>
      <w:r w:rsidRPr="0087153F">
        <w:rPr>
          <w:sz w:val="16"/>
          <w:szCs w:val="22"/>
        </w:rPr>
        <w:t xml:space="preserve"> country when that </w:t>
      </w:r>
      <w:proofErr w:type="spellStart"/>
      <w:r w:rsidRPr="0087153F">
        <w:rPr>
          <w:sz w:val="16"/>
          <w:szCs w:val="22"/>
        </w:rPr>
        <w:t>conoict</w:t>
      </w:r>
      <w:proofErr w:type="spellEnd"/>
      <w:r w:rsidRPr="0087153F">
        <w:rPr>
          <w:sz w:val="16"/>
          <w:szCs w:val="22"/>
        </w:rPr>
        <w:t xml:space="preserve"> erupted in 2003). Irregular forces soon began to attack </w:t>
      </w:r>
      <w:proofErr w:type="spellStart"/>
      <w:r w:rsidRPr="0087153F">
        <w:rPr>
          <w:sz w:val="16"/>
          <w:szCs w:val="22"/>
        </w:rPr>
        <w:t>vil</w:t>
      </w:r>
      <w:proofErr w:type="spellEnd"/>
      <w:r w:rsidRPr="0087153F">
        <w:rPr>
          <w:sz w:val="16"/>
          <w:szCs w:val="22"/>
        </w:rPr>
        <w:t xml:space="preserve">- </w:t>
      </w:r>
      <w:proofErr w:type="spellStart"/>
      <w:r w:rsidRPr="0087153F">
        <w:rPr>
          <w:sz w:val="16"/>
          <w:szCs w:val="22"/>
        </w:rPr>
        <w:t>lages</w:t>
      </w:r>
      <w:proofErr w:type="spellEnd"/>
      <w:r w:rsidRPr="0087153F">
        <w:rPr>
          <w:sz w:val="16"/>
          <w:szCs w:val="22"/>
        </w:rPr>
        <w:t xml:space="preserve"> across the frontier with Chad, where civilians and resistance </w:t>
      </w:r>
      <w:proofErr w:type="spellStart"/>
      <w:r w:rsidRPr="0087153F">
        <w:rPr>
          <w:sz w:val="16"/>
          <w:szCs w:val="22"/>
        </w:rPr>
        <w:t>aghters</w:t>
      </w:r>
      <w:proofErr w:type="spellEnd"/>
      <w:r w:rsidRPr="0087153F">
        <w:rPr>
          <w:sz w:val="16"/>
          <w:szCs w:val="22"/>
        </w:rPr>
        <w:t xml:space="preserve"> had </w:t>
      </w:r>
      <w:proofErr w:type="spellStart"/>
      <w:r w:rsidRPr="0087153F">
        <w:rPr>
          <w:sz w:val="16"/>
          <w:szCs w:val="22"/>
        </w:rPr>
        <w:t>oed</w:t>
      </w:r>
      <w:proofErr w:type="spellEnd"/>
      <w:r w:rsidRPr="0087153F">
        <w:rPr>
          <w:sz w:val="16"/>
          <w:szCs w:val="22"/>
        </w:rPr>
        <w:t>. These events escalated into coup attempts in Chad, which were alleged to have been coordinated with the Sudanese government operating through local proxy groups. The Central African Republic has also been pulled into the tur- moil, with rebel militias from its territory taking refuge in Sudan.</w:t>
      </w:r>
    </w:p>
    <w:p w:rsidR="00FA7152" w:rsidRDefault="00FA7152" w:rsidP="00FA7152"/>
    <w:p w:rsidR="00FA7152" w:rsidRDefault="00FA7152" w:rsidP="00FA7152">
      <w:pPr>
        <w:pStyle w:val="Heading4"/>
      </w:pPr>
      <w:r>
        <w:t>2] Causes war with other nation-states.</w:t>
      </w:r>
    </w:p>
    <w:p w:rsidR="00FA7152" w:rsidRPr="003821BC" w:rsidRDefault="00FA7152" w:rsidP="00FA7152">
      <w:pPr>
        <w:rPr>
          <w:sz w:val="16"/>
        </w:rPr>
      </w:pPr>
      <w:r w:rsidRPr="00A6237D">
        <w:rPr>
          <w:sz w:val="16"/>
        </w:rPr>
        <w:t xml:space="preserve">Arthur </w:t>
      </w:r>
      <w:r w:rsidRPr="00F21B05">
        <w:rPr>
          <w:rStyle w:val="StyleUnderline"/>
        </w:rPr>
        <w:t>Goldsmith 8</w:t>
      </w:r>
      <w:r w:rsidRPr="00A6237D">
        <w:rPr>
          <w:sz w:val="16"/>
        </w:rPr>
        <w:t xml:space="preserve"> [Professor of Economics at Williams University], “Making the World Safe for Partial Democracy? Questioning the Premises of Democracy Promotion”, International Security, Vol. 33, No. 2 </w:t>
      </w:r>
      <w:r>
        <w:rPr>
          <w:sz w:val="16"/>
        </w:rPr>
        <w:t>(Fall, 2008), pp. 120-147, BE</w:t>
      </w:r>
    </w:p>
    <w:p w:rsidR="00FA7152" w:rsidRDefault="00FA7152" w:rsidP="00FA7152">
      <w:pPr>
        <w:rPr>
          <w:sz w:val="16"/>
        </w:rPr>
      </w:pPr>
      <w:r w:rsidRPr="00D67F09">
        <w:rPr>
          <w:sz w:val="16"/>
        </w:rPr>
        <w:t xml:space="preserve">The second way partial democracies may imperil international peace is more direct: </w:t>
      </w:r>
      <w:r w:rsidRPr="004F6C49">
        <w:rPr>
          <w:rStyle w:val="StyleUnderline"/>
          <w:highlight w:val="green"/>
        </w:rPr>
        <w:t>a mixed regime may have</w:t>
      </w:r>
      <w:r w:rsidRPr="00D67F09">
        <w:rPr>
          <w:rStyle w:val="StyleUnderline"/>
        </w:rPr>
        <w:t xml:space="preserve"> a </w:t>
      </w:r>
      <w:r w:rsidRPr="004F6C49">
        <w:rPr>
          <w:rStyle w:val="StyleUnderline"/>
          <w:highlight w:val="green"/>
        </w:rPr>
        <w:t>greater propensity to use</w:t>
      </w:r>
      <w:r w:rsidRPr="00D67F09">
        <w:rPr>
          <w:rStyle w:val="StyleUnderline"/>
        </w:rPr>
        <w:t xml:space="preserve"> its regular </w:t>
      </w:r>
      <w:r w:rsidRPr="004F6C49">
        <w:rPr>
          <w:rStyle w:val="StyleUnderline"/>
          <w:highlight w:val="green"/>
        </w:rPr>
        <w:t>military forces against another</w:t>
      </w:r>
      <w:r w:rsidRPr="004F6C49">
        <w:rPr>
          <w:rStyle w:val="StyleUnderline"/>
        </w:rPr>
        <w:t xml:space="preserve"> nation</w:t>
      </w:r>
      <w:r w:rsidRPr="00D67F09">
        <w:rPr>
          <w:rStyle w:val="StyleUnderline"/>
        </w:rPr>
        <w:t>-</w:t>
      </w:r>
      <w:r w:rsidRPr="004F6C49">
        <w:rPr>
          <w:rStyle w:val="StyleUnderline"/>
          <w:highlight w:val="green"/>
        </w:rPr>
        <w:t>state</w:t>
      </w:r>
      <w:r w:rsidRPr="00D67F09">
        <w:rPr>
          <w:sz w:val="16"/>
        </w:rPr>
        <w:t xml:space="preserve"> (or inadvertently to invite an attack against itself). A chief reason fully established democracies are thought to re- solve foreign problems peacefully is because institutional checks and balances make them attentive to the demands of the citizenry—and hence cautious in embarking on policies that might be detrimental to the majority interest, such as starting wars. </w:t>
      </w:r>
      <w:r w:rsidRPr="004F6C49">
        <w:rPr>
          <w:rStyle w:val="StyleUnderline"/>
          <w:highlight w:val="green"/>
        </w:rPr>
        <w:t>Where</w:t>
      </w:r>
      <w:r w:rsidRPr="00D67F09">
        <w:rPr>
          <w:rStyle w:val="StyleUnderline"/>
        </w:rPr>
        <w:t xml:space="preserve"> the </w:t>
      </w:r>
      <w:r w:rsidRPr="004F6C49">
        <w:rPr>
          <w:rStyle w:val="StyleUnderline"/>
          <w:highlight w:val="green"/>
        </w:rPr>
        <w:t>representative institutions are less rule-bound</w:t>
      </w:r>
      <w:r w:rsidRPr="00D67F09">
        <w:rPr>
          <w:rStyle w:val="StyleUnderline"/>
        </w:rPr>
        <w:t xml:space="preserve"> or only partly competitive, the opposite may happen because </w:t>
      </w:r>
      <w:r w:rsidRPr="00013E01">
        <w:rPr>
          <w:rStyle w:val="StyleUnderline"/>
          <w:highlight w:val="green"/>
        </w:rPr>
        <w:t>the regime is not as beholden to popular sentiment</w:t>
      </w:r>
      <w:r w:rsidRPr="00D67F09">
        <w:rPr>
          <w:rStyle w:val="StyleUnderline"/>
        </w:rPr>
        <w:t>.</w:t>
      </w:r>
      <w:r w:rsidRPr="00D67F09">
        <w:rPr>
          <w:sz w:val="16"/>
        </w:rPr>
        <w:t xml:space="preserve"> On the other hand, a mitigating factor might be that </w:t>
      </w:r>
      <w:proofErr w:type="spellStart"/>
      <w:r w:rsidRPr="00D67F09">
        <w:rPr>
          <w:sz w:val="16"/>
        </w:rPr>
        <w:t>semidemocracies</w:t>
      </w:r>
      <w:proofErr w:type="spellEnd"/>
      <w:r w:rsidRPr="00D67F09">
        <w:rPr>
          <w:sz w:val="16"/>
        </w:rPr>
        <w:t xml:space="preserve"> are too disorganized to mobilize resources to assault a neighboring nation-state, though internal disorganization also could send confused signals to potential adversaries and raise the risk of invasion.</w:t>
      </w:r>
      <w:r w:rsidRPr="00D67F09">
        <w:rPr>
          <w:sz w:val="12"/>
        </w:rPr>
        <w:t>¶</w:t>
      </w:r>
      <w:r w:rsidRPr="00D67F09">
        <w:rPr>
          <w:sz w:val="16"/>
        </w:rPr>
        <w:t xml:space="preserve"> </w:t>
      </w:r>
      <w:r w:rsidRPr="00013E01">
        <w:rPr>
          <w:rStyle w:val="StyleUnderline"/>
          <w:highlight w:val="green"/>
        </w:rPr>
        <w:t>Recent examples of partial democracies becoming involved in</w:t>
      </w:r>
      <w:r w:rsidRPr="00D67F09">
        <w:rPr>
          <w:rStyle w:val="StyleUnderline"/>
        </w:rPr>
        <w:t xml:space="preserve"> overt </w:t>
      </w:r>
      <w:r w:rsidRPr="00013E01">
        <w:rPr>
          <w:rStyle w:val="StyleUnderline"/>
          <w:highlight w:val="green"/>
        </w:rPr>
        <w:t>conflict</w:t>
      </w:r>
      <w:r w:rsidRPr="00D67F09">
        <w:rPr>
          <w:rStyle w:val="StyleUnderline"/>
          <w:sz w:val="12"/>
        </w:rPr>
        <w:t xml:space="preserve">¶ </w:t>
      </w:r>
      <w:r w:rsidRPr="00D67F09">
        <w:rPr>
          <w:rStyle w:val="StyleUnderline"/>
        </w:rPr>
        <w:t xml:space="preserve">with each other </w:t>
      </w:r>
      <w:r w:rsidRPr="00013E01">
        <w:rPr>
          <w:rStyle w:val="StyleUnderline"/>
          <w:highlight w:val="green"/>
        </w:rPr>
        <w:t>are easy</w:t>
      </w:r>
      <w:r w:rsidRPr="00D67F09">
        <w:rPr>
          <w:rStyle w:val="StyleUnderline"/>
        </w:rPr>
        <w:t xml:space="preserve"> </w:t>
      </w:r>
      <w:r w:rsidRPr="00D67F09">
        <w:rPr>
          <w:sz w:val="16"/>
        </w:rPr>
        <w:t xml:space="preserve">to and—for example, the war between Azerbaijan and Armenia that broke out in 1992 or Senegal’s intervention in Guinea-Bissau in 1998—but the large-n research is contradictory on whether such incidents are part of a pattern of international violence. Some studies suggest that </w:t>
      </w:r>
      <w:proofErr w:type="spellStart"/>
      <w:r w:rsidRPr="00D67F09">
        <w:rPr>
          <w:sz w:val="16"/>
        </w:rPr>
        <w:t>coun</w:t>
      </w:r>
      <w:proofErr w:type="spellEnd"/>
      <w:r w:rsidRPr="00D67F09">
        <w:rPr>
          <w:sz w:val="16"/>
        </w:rPr>
        <w:t xml:space="preserve">- tries undergoing democratic transitions are not unusually likely to join in wars with neighbors, and that truncated transitions do not contribute to the </w:t>
      </w:r>
      <w:proofErr w:type="spellStart"/>
      <w:r w:rsidRPr="00D67F09">
        <w:rPr>
          <w:sz w:val="16"/>
        </w:rPr>
        <w:t>prob</w:t>
      </w:r>
      <w:proofErr w:type="spellEnd"/>
      <w:r w:rsidRPr="00D67F09">
        <w:rPr>
          <w:sz w:val="16"/>
        </w:rPr>
        <w:t xml:space="preserve">- ability of participation in interstate hostilities.29 Other statistical evidence, however, shows that </w:t>
      </w:r>
      <w:r w:rsidRPr="00013E01">
        <w:rPr>
          <w:rStyle w:val="StyleUnderline"/>
        </w:rPr>
        <w:t>states</w:t>
      </w:r>
      <w:r w:rsidRPr="00D67F09">
        <w:rPr>
          <w:rStyle w:val="StyleUnderline"/>
        </w:rPr>
        <w:t xml:space="preserve"> experiencing incomplete transitions are apt to start wars. </w:t>
      </w:r>
      <w:r w:rsidRPr="00013E01">
        <w:rPr>
          <w:rStyle w:val="StyleUnderline"/>
          <w:highlight w:val="green"/>
        </w:rPr>
        <w:t>Limited democracies appear</w:t>
      </w:r>
      <w:r w:rsidRPr="00D67F09">
        <w:rPr>
          <w:rStyle w:val="StyleUnderline"/>
        </w:rPr>
        <w:t xml:space="preserve"> to be inherently </w:t>
      </w:r>
      <w:r w:rsidRPr="00013E01">
        <w:rPr>
          <w:rStyle w:val="StyleUnderline"/>
          <w:highlight w:val="green"/>
        </w:rPr>
        <w:t xml:space="preserve">more </w:t>
      </w:r>
      <w:r w:rsidRPr="00013E01">
        <w:rPr>
          <w:rStyle w:val="StyleUnderline"/>
          <w:highlight w:val="green"/>
        </w:rPr>
        <w:lastRenderedPageBreak/>
        <w:t>aggressive</w:t>
      </w:r>
      <w:r w:rsidRPr="00D67F09">
        <w:rPr>
          <w:rStyle w:val="StyleUnderline"/>
        </w:rPr>
        <w:t xml:space="preserve"> than other regime types </w:t>
      </w:r>
      <w:r w:rsidRPr="00013E01">
        <w:rPr>
          <w:rStyle w:val="StyleUnderline"/>
          <w:highlight w:val="green"/>
        </w:rPr>
        <w:t>even beyond the period of</w:t>
      </w:r>
      <w:r w:rsidRPr="00D67F09">
        <w:rPr>
          <w:rStyle w:val="StyleUnderline"/>
        </w:rPr>
        <w:t xml:space="preserve"> regime </w:t>
      </w:r>
      <w:r w:rsidRPr="00013E01">
        <w:rPr>
          <w:rStyle w:val="StyleUnderline"/>
          <w:highlight w:val="green"/>
        </w:rPr>
        <w:t>transition</w:t>
      </w:r>
      <w:r w:rsidRPr="00D67F09">
        <w:rPr>
          <w:rStyle w:val="StyleUnderline"/>
        </w:rPr>
        <w:t>, according to an- other study.</w:t>
      </w:r>
      <w:r w:rsidRPr="00D67F09">
        <w:rPr>
          <w:sz w:val="16"/>
        </w:rPr>
        <w:t xml:space="preserve"> Swings between democracy and autocracy are also found to in- crease a country’s inclination to aght.30 </w:t>
      </w:r>
      <w:r w:rsidRPr="00D67F09">
        <w:rPr>
          <w:rStyle w:val="StyleUnderline"/>
        </w:rPr>
        <w:t xml:space="preserve">The </w:t>
      </w:r>
      <w:r w:rsidRPr="00013E01">
        <w:rPr>
          <w:rStyle w:val="StyleUnderline"/>
          <w:highlight w:val="green"/>
        </w:rPr>
        <w:t>net effects</w:t>
      </w:r>
      <w:r w:rsidRPr="00D67F09">
        <w:rPr>
          <w:rStyle w:val="StyleUnderline"/>
        </w:rPr>
        <w:t xml:space="preserve"> of democratization and </w:t>
      </w:r>
      <w:proofErr w:type="spellStart"/>
      <w:r w:rsidRPr="00D67F09">
        <w:rPr>
          <w:rStyle w:val="StyleUnderline"/>
        </w:rPr>
        <w:t>semidemocracy</w:t>
      </w:r>
      <w:proofErr w:type="spellEnd"/>
      <w:r w:rsidRPr="00D67F09">
        <w:rPr>
          <w:rStyle w:val="StyleUnderline"/>
        </w:rPr>
        <w:t xml:space="preserve"> on interstate warfare </w:t>
      </w:r>
      <w:r w:rsidRPr="00013E01">
        <w:rPr>
          <w:rStyle w:val="StyleUnderline"/>
          <w:highlight w:val="green"/>
        </w:rPr>
        <w:t>are</w:t>
      </w:r>
      <w:r w:rsidRPr="00D67F09">
        <w:rPr>
          <w:rStyle w:val="StyleUnderline"/>
        </w:rPr>
        <w:t xml:space="preserve"> thus </w:t>
      </w:r>
      <w:r w:rsidRPr="00013E01">
        <w:rPr>
          <w:rStyle w:val="StyleUnderline"/>
          <w:highlight w:val="green"/>
        </w:rPr>
        <w:t xml:space="preserve">questions </w:t>
      </w:r>
      <w:r w:rsidRPr="00013E01">
        <w:rPr>
          <w:rStyle w:val="StyleUnderline"/>
        </w:rPr>
        <w:t>that</w:t>
      </w:r>
      <w:r w:rsidRPr="00D67F09">
        <w:rPr>
          <w:rStyle w:val="StyleUnderline"/>
        </w:rPr>
        <w:t xml:space="preserve"> political </w:t>
      </w:r>
      <w:r w:rsidRPr="00013E01">
        <w:rPr>
          <w:rStyle w:val="StyleUnderline"/>
          <w:highlight w:val="green"/>
        </w:rPr>
        <w:t xml:space="preserve">science has yet to settle, but </w:t>
      </w:r>
      <w:r w:rsidRPr="00013E01">
        <w:rPr>
          <w:rStyle w:val="StyleUnderline"/>
        </w:rPr>
        <w:t>these</w:t>
      </w:r>
      <w:r w:rsidRPr="00D67F09">
        <w:rPr>
          <w:rStyle w:val="StyleUnderline"/>
        </w:rPr>
        <w:t xml:space="preserve"> </w:t>
      </w:r>
      <w:r w:rsidRPr="00013E01">
        <w:rPr>
          <w:rStyle w:val="StyleUnderline"/>
          <w:highlight w:val="green"/>
        </w:rPr>
        <w:t>factors do not appear</w:t>
      </w:r>
      <w:r w:rsidRPr="00D67F09">
        <w:rPr>
          <w:rStyle w:val="StyleUnderline"/>
        </w:rPr>
        <w:t xml:space="preserve"> likely </w:t>
      </w:r>
      <w:r w:rsidRPr="00013E01">
        <w:rPr>
          <w:rStyle w:val="StyleUnderline"/>
          <w:highlight w:val="green"/>
        </w:rPr>
        <w:t>to diminish</w:t>
      </w:r>
      <w:r w:rsidRPr="00D67F09">
        <w:rPr>
          <w:rStyle w:val="StyleUnderline"/>
        </w:rPr>
        <w:t xml:space="preserve"> the </w:t>
      </w:r>
      <w:r w:rsidRPr="00013E01">
        <w:rPr>
          <w:rStyle w:val="StyleUnderline"/>
          <w:highlight w:val="green"/>
        </w:rPr>
        <w:t>risks of</w:t>
      </w:r>
      <w:r w:rsidRPr="00D67F09">
        <w:rPr>
          <w:rStyle w:val="StyleUnderline"/>
        </w:rPr>
        <w:t xml:space="preserve"> external </w:t>
      </w:r>
      <w:r w:rsidRPr="00013E01">
        <w:rPr>
          <w:rStyle w:val="StyleUnderline"/>
          <w:highlight w:val="green"/>
        </w:rPr>
        <w:t>war</w:t>
      </w:r>
      <w:r w:rsidRPr="00D67F09">
        <w:rPr>
          <w:rStyle w:val="StyleUnderline"/>
        </w:rPr>
        <w:t xml:space="preserve"> in the short run. </w:t>
      </w:r>
      <w:r w:rsidRPr="00013E01">
        <w:rPr>
          <w:rStyle w:val="StyleUnderline"/>
          <w:highlight w:val="green"/>
        </w:rPr>
        <w:t>At best, they may not add to the risks</w:t>
      </w:r>
      <w:r w:rsidRPr="00013E01">
        <w:rPr>
          <w:sz w:val="16"/>
        </w:rPr>
        <w:t>.</w:t>
      </w:r>
    </w:p>
    <w:p w:rsidR="00FA7152" w:rsidRDefault="00FA7152" w:rsidP="00FA7152">
      <w:pPr>
        <w:rPr>
          <w:sz w:val="16"/>
        </w:rPr>
      </w:pPr>
    </w:p>
    <w:p w:rsidR="0014601F" w:rsidRPr="00E32A1A" w:rsidRDefault="0014601F" w:rsidP="0014601F">
      <w:pPr>
        <w:rPr>
          <w:rFonts w:ascii="Georgia" w:eastAsia="Calibri" w:hAnsi="Georgia" w:cs="Calibri"/>
          <w:b/>
          <w:u w:val="single"/>
        </w:rPr>
      </w:pPr>
      <w:r w:rsidRPr="00E32A1A">
        <w:rPr>
          <w:rFonts w:ascii="Arial" w:eastAsia="Times New Roman" w:hAnsi="Arial" w:cs="Arial"/>
          <w:b/>
          <w:color w:val="000000"/>
        </w:rPr>
        <w:t>The ethical foundations of the 1AC calls for an investment into western notions of normative societal good or “</w:t>
      </w:r>
      <w:proofErr w:type="spellStart"/>
      <w:r w:rsidRPr="00E32A1A">
        <w:rPr>
          <w:rFonts w:ascii="Arial" w:eastAsia="Times New Roman" w:hAnsi="Arial" w:cs="Arial"/>
          <w:b/>
          <w:color w:val="000000"/>
        </w:rPr>
        <w:t>well being</w:t>
      </w:r>
      <w:proofErr w:type="spellEnd"/>
      <w:r w:rsidRPr="00E32A1A">
        <w:rPr>
          <w:rFonts w:ascii="Arial" w:eastAsia="Times New Roman" w:hAnsi="Arial" w:cs="Arial"/>
          <w:b/>
          <w:color w:val="000000"/>
        </w:rPr>
        <w:t>” which is predicated on the elimination of individual subjectivity through the construction of a normative “goal” for reality. This repression of individual desire in constructing our visions of reality causes the subject to view life as the enemy resulting in the death drive- affective orientation towards death as a means of escaping false reality. This means the AC denies any value to life an</w:t>
      </w:r>
      <w:r>
        <w:rPr>
          <w:rFonts w:ascii="Arial" w:eastAsia="Times New Roman" w:hAnsi="Arial" w:cs="Arial"/>
          <w:b/>
          <w:color w:val="000000"/>
        </w:rPr>
        <w:t xml:space="preserve">d makes extinction inevitable. </w:t>
      </w:r>
      <w:r w:rsidRPr="00E32A1A">
        <w:rPr>
          <w:rFonts w:ascii="Arial" w:eastAsia="Times New Roman" w:hAnsi="Arial" w:cs="Arial"/>
          <w:b/>
          <w:color w:val="000000"/>
        </w:rPr>
        <w:t xml:space="preserve"> </w:t>
      </w:r>
      <w:proofErr w:type="spellStart"/>
      <w:r w:rsidRPr="00E32A1A">
        <w:rPr>
          <w:rFonts w:ascii="Georgia" w:eastAsia="Calibri" w:hAnsi="Georgia" w:cs="Calibri"/>
          <w:b/>
          <w:bCs/>
          <w:sz w:val="26"/>
        </w:rPr>
        <w:t>Themi</w:t>
      </w:r>
      <w:proofErr w:type="spellEnd"/>
      <w:r w:rsidRPr="00E32A1A">
        <w:rPr>
          <w:rFonts w:ascii="Georgia" w:eastAsia="Calibri" w:hAnsi="Georgia" w:cs="Calibri"/>
          <w:b/>
          <w:bCs/>
          <w:sz w:val="26"/>
        </w:rPr>
        <w:t xml:space="preserve"> 8</w:t>
      </w:r>
      <w:r w:rsidRPr="00E32A1A">
        <w:rPr>
          <w:rFonts w:ascii="Georgia" w:eastAsia="Calibri" w:hAnsi="Georgia" w:cs="Calibri"/>
        </w:rPr>
        <w:t xml:space="preserve"> (Tim </w:t>
      </w:r>
      <w:proofErr w:type="spellStart"/>
      <w:r w:rsidRPr="00E32A1A">
        <w:rPr>
          <w:rFonts w:ascii="Georgia" w:eastAsia="Calibri" w:hAnsi="Georgia" w:cs="Calibri"/>
        </w:rPr>
        <w:t>Themi</w:t>
      </w:r>
      <w:proofErr w:type="spellEnd"/>
      <w:r w:rsidRPr="00E32A1A">
        <w:rPr>
          <w:rFonts w:ascii="Georgia" w:eastAsia="Calibri" w:hAnsi="Georgia" w:cs="Calibri"/>
        </w:rPr>
        <w:t xml:space="preserve"> is a professor in Philosophy &amp; Psychoanalysis from the School of Humanities &amp; Social Sciences at Deakin University, “HOW LACAN’S ETHICS MIGHT IMPROVE OUR UNDERSTANDING OF NIETZSCHE’S CRITIQUE OF PLATONISM: THE NEUROSIS &amp; NIHILSM OF A ‘LIFE’ AGAINST LIFE.”, Cosmos and History: The Journal of Natural and Social Philosophy, Vol 4, No 1-2 (2008),  </w:t>
      </w:r>
      <w:hyperlink r:id="rId11" w:history="1">
        <w:r w:rsidRPr="00E32A1A">
          <w:rPr>
            <w:rFonts w:ascii="Georgia" w:eastAsia="Calibri" w:hAnsi="Georgia" w:cs="Calibri"/>
          </w:rPr>
          <w:t>http://www.cosmosandhistory.org/index.php/journal/article/view/96/192</w:t>
        </w:r>
      </w:hyperlink>
      <w:r w:rsidRPr="00E32A1A">
        <w:rPr>
          <w:rFonts w:ascii="Georgia" w:eastAsia="Calibri" w:hAnsi="Georgia" w:cs="Calibri"/>
        </w:rPr>
        <w:t xml:space="preserve">) </w:t>
      </w:r>
    </w:p>
    <w:p w:rsidR="0014601F" w:rsidRPr="00E32A1A" w:rsidRDefault="0014601F" w:rsidP="0014601F">
      <w:pPr>
        <w:rPr>
          <w:rFonts w:ascii="Georgia" w:eastAsia="Calibri" w:hAnsi="Georgia" w:cs="Calibri"/>
          <w:b/>
          <w:u w:val="single"/>
        </w:rPr>
      </w:pPr>
      <w:r w:rsidRPr="00E32A1A">
        <w:rPr>
          <w:rFonts w:ascii="Georgia" w:eastAsia="Calibri" w:hAnsi="Georgia" w:cs="Calibri"/>
          <w:b/>
          <w:u w:val="single"/>
        </w:rPr>
        <w:t xml:space="preserve">But with our advancements in technological power outmatching by far any correlative advance in the awareness gained as a whole of our prehistoric Thing within: </w:t>
      </w:r>
      <w:r w:rsidRPr="00E32A1A">
        <w:rPr>
          <w:rFonts w:ascii="Georgia" w:eastAsia="Calibri" w:hAnsi="Georgia" w:cs="Calibri"/>
          <w:b/>
          <w:highlight w:val="yellow"/>
          <w:u w:val="single"/>
        </w:rPr>
        <w:t>the great 21st century</w:t>
      </w:r>
      <w:r w:rsidRPr="00E32A1A">
        <w:rPr>
          <w:rFonts w:ascii="Georgia" w:eastAsia="Calibri" w:hAnsi="Georgia" w:cs="Calibri"/>
          <w:b/>
          <w:u w:val="single"/>
        </w:rPr>
        <w:t xml:space="preserve"> </w:t>
      </w:r>
      <w:r w:rsidRPr="00E32A1A">
        <w:rPr>
          <w:rFonts w:ascii="Georgia" w:eastAsia="Calibri" w:hAnsi="Georgia" w:cs="Calibri"/>
          <w:b/>
          <w:highlight w:val="yellow"/>
          <w:u w:val="single"/>
        </w:rPr>
        <w:t>ecological disaster</w:t>
      </w:r>
      <w:r w:rsidRPr="00E32A1A">
        <w:rPr>
          <w:rFonts w:ascii="Georgia" w:eastAsia="Calibri" w:hAnsi="Georgia" w:cs="Calibri"/>
          <w:b/>
          <w:u w:val="single"/>
        </w:rPr>
        <w:t xml:space="preserve"> that too many academics and activists now increasingly predict, seems more than just a little possible</w:t>
      </w:r>
      <w:r w:rsidRPr="00E32A1A">
        <w:rPr>
          <w:rFonts w:ascii="Georgia" w:eastAsia="Calibri" w:hAnsi="Georgia" w:cs="Calibri"/>
          <w:sz w:val="16"/>
        </w:rPr>
        <w:t xml:space="preserve">. But to this increasingly macabre scenario, we must also </w:t>
      </w:r>
      <w:r w:rsidRPr="00E32A1A">
        <w:rPr>
          <w:rFonts w:ascii="Georgia" w:eastAsia="Calibri" w:hAnsi="Georgia" w:cs="Calibri"/>
          <w:b/>
          <w:u w:val="single"/>
        </w:rPr>
        <w:t xml:space="preserve">add the </w:t>
      </w:r>
      <w:r w:rsidRPr="00E32A1A">
        <w:rPr>
          <w:rFonts w:ascii="Georgia" w:eastAsia="Calibri" w:hAnsi="Georgia" w:cs="Calibri"/>
          <w:b/>
          <w:highlight w:val="yellow"/>
          <w:u w:val="single"/>
        </w:rPr>
        <w:t>renewed proliferation of nuclear weapons</w:t>
      </w:r>
      <w:r w:rsidRPr="00E32A1A">
        <w:rPr>
          <w:rFonts w:ascii="Georgia" w:eastAsia="Calibri" w:hAnsi="Georgia" w:cs="Calibri"/>
          <w:b/>
          <w:u w:val="single"/>
        </w:rPr>
        <w:t xml:space="preserve"> which occurs, no less, amidst a world where vital resources for energy and democracy are wearing </w:t>
      </w:r>
      <w:proofErr w:type="gramStart"/>
      <w:r w:rsidRPr="00E32A1A">
        <w:rPr>
          <w:rFonts w:ascii="Georgia" w:eastAsia="Calibri" w:hAnsi="Georgia" w:cs="Calibri"/>
          <w:b/>
          <w:u w:val="single"/>
        </w:rPr>
        <w:t>thin[</w:t>
      </w:r>
      <w:proofErr w:type="gramEnd"/>
      <w:r w:rsidRPr="00E32A1A">
        <w:rPr>
          <w:rFonts w:ascii="Georgia" w:eastAsia="Calibri" w:hAnsi="Georgia" w:cs="Calibri"/>
          <w:sz w:val="16"/>
        </w:rPr>
        <w:t xml:space="preserve">50]. For just such reasons, </w:t>
      </w:r>
      <w:proofErr w:type="spellStart"/>
      <w:r w:rsidRPr="00E32A1A">
        <w:rPr>
          <w:rFonts w:ascii="Georgia" w:eastAsia="Calibri" w:hAnsi="Georgia" w:cs="Calibri"/>
          <w:b/>
          <w:u w:val="single"/>
        </w:rPr>
        <w:t>wilful</w:t>
      </w:r>
      <w:proofErr w:type="spellEnd"/>
      <w:r w:rsidRPr="00E32A1A">
        <w:rPr>
          <w:rFonts w:ascii="Georgia" w:eastAsia="Calibri" w:hAnsi="Georgia" w:cs="Calibri"/>
          <w:b/>
          <w:u w:val="single"/>
        </w:rPr>
        <w:t xml:space="preserve"> ignorance of the Thing now bares results which Lacan’s Ethics reveals as far too terrifyingly possible to rationally accept; given that we have the Thing armed to the teeth now from that primitive id-like part of the brain, with no Sovereign Good, and all the way into a nuclear age.</w:t>
      </w:r>
      <w:r w:rsidRPr="00E32A1A">
        <w:rPr>
          <w:rFonts w:ascii="Georgia" w:eastAsia="Calibri" w:hAnsi="Georgia" w:cs="Calibri"/>
          <w:sz w:val="16"/>
        </w:rPr>
        <w:t xml:space="preserve"> CONCLUSION: THE NEUROSIS &amp; NIHILISM OF A ‘LIFE’ AGAINST LIFE. This is why Lacan proposes that his enquiry into ethics must be one to go “more deeply into the notion of the </w:t>
      </w:r>
      <w:proofErr w:type="gramStart"/>
      <w:r w:rsidRPr="00E32A1A">
        <w:rPr>
          <w:rFonts w:ascii="Georgia" w:eastAsia="Calibri" w:hAnsi="Georgia" w:cs="Calibri"/>
          <w:sz w:val="16"/>
        </w:rPr>
        <w:t>real”(</w:t>
      </w:r>
      <w:proofErr w:type="gramEnd"/>
      <w:r w:rsidRPr="00E32A1A">
        <w:rPr>
          <w:rFonts w:ascii="Georgia" w:eastAsia="Calibri" w:hAnsi="Georgia" w:cs="Calibri"/>
          <w:sz w:val="16"/>
        </w:rPr>
        <w:t xml:space="preserve">LE:11). Further into what he would rather call the real, given that previous notions of ‘nature’ have been too far ‘different’––from being far too Platonic––than his own; and because it’s the very exclusions in these previous notions which upon return, as return of excess, are yielding our most tragic problems. </w:t>
      </w:r>
      <w:r w:rsidRPr="00E32A1A">
        <w:rPr>
          <w:rFonts w:ascii="Georgia" w:eastAsia="Calibri" w:hAnsi="Georgia" w:cs="Calibri"/>
          <w:b/>
          <w:u w:val="single"/>
        </w:rPr>
        <w:t xml:space="preserve">Today </w:t>
      </w:r>
      <w:r w:rsidRPr="00E32A1A">
        <w:rPr>
          <w:rFonts w:ascii="Georgia" w:eastAsia="Calibri" w:hAnsi="Georgia" w:cs="Calibri"/>
          <w:b/>
          <w:highlight w:val="yellow"/>
          <w:u w:val="single"/>
        </w:rPr>
        <w:t xml:space="preserve">when faced with problems </w:t>
      </w:r>
      <w:r w:rsidRPr="00E32A1A">
        <w:rPr>
          <w:rFonts w:ascii="Georgia" w:eastAsia="Calibri" w:hAnsi="Georgia" w:cs="Calibri"/>
          <w:b/>
          <w:u w:val="single"/>
        </w:rPr>
        <w:t>of the magnitude of global warming</w:t>
      </w:r>
      <w:r w:rsidRPr="00E32A1A">
        <w:rPr>
          <w:rFonts w:ascii="Georgia" w:eastAsia="Calibri" w:hAnsi="Georgia" w:cs="Calibri"/>
          <w:sz w:val="16"/>
        </w:rPr>
        <w:t>––a special but by no means solo case of adverse environment change at present due to our physical treatment of the planet––</w:t>
      </w:r>
      <w:r w:rsidRPr="00E32A1A">
        <w:rPr>
          <w:rFonts w:ascii="Georgia" w:eastAsia="Calibri" w:hAnsi="Georgia" w:cs="Calibri"/>
          <w:b/>
          <w:highlight w:val="yellow"/>
          <w:u w:val="single"/>
        </w:rPr>
        <w:t xml:space="preserve">we often think the answer is to be more moral, </w:t>
      </w:r>
      <w:proofErr w:type="gramStart"/>
      <w:r w:rsidRPr="00E32A1A">
        <w:rPr>
          <w:rFonts w:ascii="Georgia" w:eastAsia="Calibri" w:hAnsi="Georgia" w:cs="Calibri"/>
          <w:b/>
          <w:highlight w:val="yellow"/>
          <w:u w:val="single"/>
        </w:rPr>
        <w:t>more good</w:t>
      </w:r>
      <w:proofErr w:type="gramEnd"/>
      <w:r w:rsidRPr="00E32A1A">
        <w:rPr>
          <w:rFonts w:ascii="Georgia" w:eastAsia="Calibri" w:hAnsi="Georgia" w:cs="Calibri"/>
          <w:b/>
          <w:u w:val="single"/>
        </w:rPr>
        <w:t>, and we are thankful when exponents of the Good in some way bring attention to the problem.</w:t>
      </w:r>
      <w:r w:rsidRPr="00E32A1A">
        <w:rPr>
          <w:rFonts w:ascii="Georgia" w:eastAsia="Calibri" w:hAnsi="Georgia" w:cs="Calibri"/>
          <w:sz w:val="16"/>
        </w:rPr>
        <w:t xml:space="preserve"> However, the idea of the Good as introduced by Plato, and nigh all of its descendants whether secular, rationalist, religious or not, continue to predicate themselves on a radically false picture of the human-condition: if not still of the entire cosmos––which only then lines itself up aside of an age-old repression, a repression of das Ding, that Freudian Thing in our inner real which, when it returns after being disavowed and denied in the name of the Good too long, is even more devastating. </w:t>
      </w:r>
      <w:r w:rsidRPr="00E32A1A">
        <w:rPr>
          <w:rFonts w:ascii="Georgia" w:eastAsia="Calibri" w:hAnsi="Georgia" w:cs="Calibri"/>
          <w:b/>
          <w:u w:val="single"/>
        </w:rPr>
        <w:t xml:space="preserve">Presently </w:t>
      </w:r>
      <w:r w:rsidRPr="00E32A1A">
        <w:rPr>
          <w:rFonts w:ascii="Georgia" w:eastAsia="Calibri" w:hAnsi="Georgia" w:cs="Calibri"/>
          <w:b/>
          <w:highlight w:val="yellow"/>
          <w:u w:val="single"/>
        </w:rPr>
        <w:t xml:space="preserve">we are accelerating along the path of </w:t>
      </w:r>
      <w:r w:rsidRPr="00E32A1A">
        <w:rPr>
          <w:rFonts w:ascii="Georgia" w:eastAsia="Calibri" w:hAnsi="Georgia" w:cs="Calibri"/>
          <w:b/>
          <w:u w:val="single"/>
        </w:rPr>
        <w:t xml:space="preserve">what Lacan discloses </w:t>
      </w:r>
      <w:r w:rsidRPr="00E32A1A">
        <w:rPr>
          <w:rFonts w:ascii="Georgia" w:eastAsia="Calibri" w:hAnsi="Georgia" w:cs="Calibri"/>
          <w:b/>
          <w:highlight w:val="yellow"/>
          <w:u w:val="single"/>
        </w:rPr>
        <w:t xml:space="preserve">as our </w:t>
      </w:r>
      <w:proofErr w:type="spellStart"/>
      <w:r w:rsidRPr="00E32A1A">
        <w:rPr>
          <w:rFonts w:ascii="Georgia" w:eastAsia="Calibri" w:hAnsi="Georgia" w:cs="Calibri"/>
          <w:b/>
          <w:highlight w:val="yellow"/>
          <w:u w:val="single"/>
        </w:rPr>
        <w:t>civilisation’s</w:t>
      </w:r>
      <w:proofErr w:type="spellEnd"/>
      <w:r w:rsidRPr="00E32A1A">
        <w:rPr>
          <w:rFonts w:ascii="Georgia" w:eastAsia="Calibri" w:hAnsi="Georgia" w:cs="Calibri"/>
          <w:b/>
          <w:highlight w:val="yellow"/>
          <w:u w:val="single"/>
        </w:rPr>
        <w:t xml:space="preserve"> “race towards destruction</w:t>
      </w:r>
      <w:r w:rsidRPr="00E32A1A">
        <w:rPr>
          <w:rFonts w:ascii="Georgia" w:eastAsia="Calibri" w:hAnsi="Georgia" w:cs="Calibri"/>
          <w:b/>
          <w:u w:val="single"/>
        </w:rPr>
        <w:t xml:space="preserve">”, a “massive destruction”, “a resurgence of savagery”, snaking the paths traced out before us by the </w:t>
      </w:r>
      <w:proofErr w:type="gramStart"/>
      <w:r w:rsidRPr="00E32A1A">
        <w:rPr>
          <w:rFonts w:ascii="Georgia" w:eastAsia="Calibri" w:hAnsi="Georgia" w:cs="Calibri"/>
          <w:b/>
          <w:u w:val="single"/>
        </w:rPr>
        <w:t>centuries</w:t>
      </w:r>
      <w:proofErr w:type="gramEnd"/>
      <w:r w:rsidRPr="00E32A1A">
        <w:rPr>
          <w:rFonts w:ascii="Georgia" w:eastAsia="Calibri" w:hAnsi="Georgia" w:cs="Calibri"/>
          <w:b/>
          <w:u w:val="single"/>
        </w:rPr>
        <w:t xml:space="preserve"> long dominion of Western morality [51]; and the nihilism detected by Nietzsche before the turn of the </w:t>
      </w:r>
      <w:r w:rsidRPr="00E32A1A">
        <w:rPr>
          <w:rFonts w:ascii="Georgia" w:eastAsia="Calibri" w:hAnsi="Georgia" w:cs="Calibri"/>
          <w:b/>
          <w:u w:val="single"/>
        </w:rPr>
        <w:lastRenderedPageBreak/>
        <w:t>20th has never threatened to reach such the grand finale</w:t>
      </w:r>
      <w:r w:rsidRPr="00E32A1A">
        <w:rPr>
          <w:rFonts w:ascii="Georgia" w:eastAsia="Calibri" w:hAnsi="Georgia" w:cs="Calibri"/>
          <w:sz w:val="16"/>
        </w:rPr>
        <w:t xml:space="preserve">. But what I would have us take from this enquiry here is that this is not because we aren’t in accordance enough with a moral ideal of the Sovereign good, but rather, it’s </w:t>
      </w:r>
      <w:r w:rsidRPr="00E32A1A">
        <w:rPr>
          <w:rFonts w:ascii="Georgia" w:eastAsia="Calibri" w:hAnsi="Georgia" w:cs="Calibri"/>
          <w:b/>
          <w:u w:val="single"/>
        </w:rPr>
        <w:t xml:space="preserve">because </w:t>
      </w:r>
      <w:r w:rsidRPr="00E32A1A">
        <w:rPr>
          <w:rFonts w:ascii="Georgia" w:eastAsia="Calibri" w:hAnsi="Georgia" w:cs="Calibri"/>
          <w:b/>
          <w:highlight w:val="yellow"/>
          <w:u w:val="single"/>
        </w:rPr>
        <w:t>we aren’t in accordance enough with a proper understanding of the rea</w:t>
      </w:r>
      <w:r w:rsidRPr="00E32A1A">
        <w:rPr>
          <w:rFonts w:ascii="Georgia" w:eastAsia="Calibri" w:hAnsi="Georgia" w:cs="Calibri"/>
          <w:b/>
          <w:u w:val="single"/>
        </w:rPr>
        <w:t>l.</w:t>
      </w:r>
      <w:r w:rsidRPr="00E32A1A">
        <w:rPr>
          <w:rFonts w:ascii="Georgia" w:eastAsia="Calibri" w:hAnsi="Georgia" w:cs="Calibri"/>
          <w:sz w:val="16"/>
        </w:rPr>
        <w:t xml:space="preserve"> It’s because </w:t>
      </w:r>
      <w:r w:rsidRPr="00E32A1A">
        <w:rPr>
          <w:rFonts w:ascii="Georgia" w:eastAsia="Calibri" w:hAnsi="Georgia" w:cs="Calibri"/>
          <w:b/>
          <w:u w:val="single"/>
        </w:rPr>
        <w:t>we still at some level think that being more moral, in accordance with the Good’s inherited repressive structures towards our drives, desire, and truthfulness about the real, is actually the answer to––rather than the source of––our most tragic problems.</w:t>
      </w:r>
      <w:r w:rsidRPr="00E32A1A">
        <w:rPr>
          <w:rFonts w:ascii="Georgia" w:eastAsia="Calibri" w:hAnsi="Georgia" w:cs="Calibri"/>
          <w:sz w:val="16"/>
        </w:rPr>
        <w:t xml:space="preserve"> The goal here is by no means then to encourage all to let their Things run wild––which would probably be nothing short of an instant conflagration––</w:t>
      </w:r>
      <w:r w:rsidRPr="00E32A1A">
        <w:rPr>
          <w:rFonts w:ascii="Georgia" w:eastAsia="Calibri" w:hAnsi="Georgia" w:cs="Calibri"/>
          <w:b/>
          <w:u w:val="single"/>
        </w:rPr>
        <w:t>but this is why and precisely why we must desist from deluding ourselves under the tightening grip of a Sovereign Good, for this is precisely the move which cuts the Thing loose after pressing down for far too long, a slippery hand’s palming on the coils of a spring, forever readying the subsequent explosion.</w:t>
      </w:r>
      <w:r w:rsidRPr="00E32A1A">
        <w:rPr>
          <w:rFonts w:ascii="Georgia" w:eastAsia="Calibri" w:hAnsi="Georgia" w:cs="Calibri"/>
          <w:sz w:val="16"/>
        </w:rPr>
        <w:t xml:space="preserve"> For when that which is really real––as opposed to what Christian-Platonism falsely called the ‘real’––is forced from mind, it can’t really disappear because it is real, and it tends to end up only in our gun-sights as an imaginary overlaying of an external other, when the signifier ‘enmity’ appears. </w:t>
      </w:r>
      <w:r w:rsidRPr="00E32A1A">
        <w:rPr>
          <w:rFonts w:ascii="Georgia" w:eastAsia="Calibri" w:hAnsi="Georgia" w:cs="Calibri"/>
          <w:b/>
          <w:highlight w:val="yellow"/>
          <w:u w:val="single"/>
        </w:rPr>
        <w:t>The earth itself can even seem like the enemy</w:t>
      </w:r>
      <w:r w:rsidRPr="00E32A1A">
        <w:rPr>
          <w:rFonts w:ascii="Georgia" w:eastAsia="Calibri" w:hAnsi="Georgia" w:cs="Calibri"/>
          <w:b/>
          <w:u w:val="single"/>
        </w:rPr>
        <w:t xml:space="preserve"> after </w:t>
      </w:r>
      <w:proofErr w:type="spellStart"/>
      <w:r w:rsidRPr="00E32A1A">
        <w:rPr>
          <w:rFonts w:ascii="Georgia" w:eastAsia="Calibri" w:hAnsi="Georgia" w:cs="Calibri"/>
          <w:b/>
          <w:u w:val="single"/>
        </w:rPr>
        <w:t>while</w:t>
      </w:r>
      <w:proofErr w:type="spellEnd"/>
      <w:r w:rsidRPr="00E32A1A">
        <w:rPr>
          <w:rFonts w:ascii="Georgia" w:eastAsia="Calibri" w:hAnsi="Georgia" w:cs="Calibri"/>
          <w:sz w:val="16"/>
        </w:rPr>
        <w:t xml:space="preserve">, one which like Plato in his Phaedo, we might think then to escape from “as if from a prison”, and especially from “the bonds of the body”, in the hope that we may live one day without the earthly </w:t>
      </w:r>
      <w:proofErr w:type="gramStart"/>
      <w:r w:rsidRPr="00E32A1A">
        <w:rPr>
          <w:rFonts w:ascii="Georgia" w:eastAsia="Calibri" w:hAnsi="Georgia" w:cs="Calibri"/>
          <w:sz w:val="16"/>
        </w:rPr>
        <w:t>altogether[</w:t>
      </w:r>
      <w:proofErr w:type="gramEnd"/>
      <w:r w:rsidRPr="00E32A1A">
        <w:rPr>
          <w:rFonts w:ascii="Georgia" w:eastAsia="Calibri" w:hAnsi="Georgia" w:cs="Calibri"/>
          <w:sz w:val="16"/>
        </w:rPr>
        <w:t xml:space="preserve">52]. Following such negations to their logical conclusion, </w:t>
      </w:r>
      <w:r w:rsidRPr="00E32A1A">
        <w:rPr>
          <w:rFonts w:ascii="Georgia" w:eastAsia="Calibri" w:hAnsi="Georgia" w:cs="Calibri"/>
          <w:b/>
          <w:highlight w:val="yellow"/>
          <w:u w:val="single"/>
        </w:rPr>
        <w:t>life itself becomes enemy too</w:t>
      </w:r>
      <w:r w:rsidRPr="00E32A1A">
        <w:rPr>
          <w:rFonts w:ascii="Georgia" w:eastAsia="Calibri" w:hAnsi="Georgia" w:cs="Calibri"/>
          <w:b/>
          <w:u w:val="single"/>
        </w:rPr>
        <w:t>, for as being made up of the earthly and organic, life could never be free of what it is in essence</w:t>
      </w:r>
      <w:r w:rsidRPr="00E32A1A">
        <w:rPr>
          <w:rFonts w:ascii="Georgia" w:eastAsia="Calibri" w:hAnsi="Georgia" w:cs="Calibri"/>
          <w:b/>
          <w:sz w:val="16"/>
          <w:u w:val="single"/>
        </w:rPr>
        <w:t xml:space="preserve">. </w:t>
      </w:r>
      <w:r w:rsidRPr="00E32A1A">
        <w:rPr>
          <w:rFonts w:ascii="Georgia" w:eastAsia="Calibri" w:hAnsi="Georgia" w:cs="Calibri"/>
          <w:b/>
          <w:sz w:val="24"/>
          <w:u w:val="single"/>
        </w:rPr>
        <w:t xml:space="preserve">And what is </w:t>
      </w:r>
      <w:r w:rsidRPr="00E32A1A">
        <w:rPr>
          <w:rFonts w:ascii="Georgia" w:eastAsia="Calibri" w:hAnsi="Georgia" w:cs="Calibri"/>
          <w:b/>
          <w:sz w:val="24"/>
          <w:highlight w:val="yellow"/>
          <w:u w:val="single"/>
        </w:rPr>
        <w:t>the death-drive</w:t>
      </w:r>
      <w:r w:rsidRPr="00E32A1A">
        <w:rPr>
          <w:rFonts w:ascii="Georgia" w:eastAsia="Calibri" w:hAnsi="Georgia" w:cs="Calibri"/>
          <w:b/>
          <w:sz w:val="24"/>
          <w:u w:val="single"/>
        </w:rPr>
        <w:t xml:space="preserve"> Freud tells from the start, if not to return us sundry to that dust-bowl of the inorganic; as per that “second </w:t>
      </w:r>
      <w:proofErr w:type="gramStart"/>
      <w:r w:rsidRPr="00E32A1A">
        <w:rPr>
          <w:rFonts w:ascii="Georgia" w:eastAsia="Calibri" w:hAnsi="Georgia" w:cs="Calibri"/>
          <w:b/>
          <w:sz w:val="24"/>
          <w:u w:val="single"/>
        </w:rPr>
        <w:t>death”[</w:t>
      </w:r>
      <w:proofErr w:type="gramEnd"/>
      <w:r w:rsidRPr="00E32A1A">
        <w:rPr>
          <w:rFonts w:ascii="Georgia" w:eastAsia="Calibri" w:hAnsi="Georgia" w:cs="Calibri"/>
          <w:b/>
          <w:sz w:val="24"/>
          <w:u w:val="single"/>
        </w:rPr>
        <w:t xml:space="preserve">53] </w:t>
      </w:r>
      <w:proofErr w:type="spellStart"/>
      <w:r w:rsidRPr="00E32A1A">
        <w:rPr>
          <w:rFonts w:ascii="Georgia" w:eastAsia="Calibri" w:hAnsi="Georgia" w:cs="Calibri"/>
          <w:b/>
          <w:sz w:val="24"/>
          <w:u w:val="single"/>
        </w:rPr>
        <w:t>fantasm</w:t>
      </w:r>
      <w:proofErr w:type="spellEnd"/>
      <w:r w:rsidRPr="00E32A1A">
        <w:rPr>
          <w:rFonts w:ascii="Georgia" w:eastAsia="Calibri" w:hAnsi="Georgia" w:cs="Calibri"/>
          <w:b/>
          <w:sz w:val="24"/>
          <w:u w:val="single"/>
        </w:rPr>
        <w:t xml:space="preserve"> Lacan salvages from the </w:t>
      </w:r>
      <w:proofErr w:type="spellStart"/>
      <w:r w:rsidRPr="00E32A1A">
        <w:rPr>
          <w:rFonts w:ascii="Georgia" w:eastAsia="Calibri" w:hAnsi="Georgia" w:cs="Calibri"/>
          <w:b/>
          <w:sz w:val="24"/>
          <w:u w:val="single"/>
        </w:rPr>
        <w:t>Monstre</w:t>
      </w:r>
      <w:proofErr w:type="spellEnd"/>
      <w:r w:rsidRPr="00E32A1A">
        <w:rPr>
          <w:rFonts w:ascii="Georgia" w:eastAsia="Calibri" w:hAnsi="Georgia" w:cs="Calibri"/>
          <w:b/>
          <w:sz w:val="24"/>
          <w:u w:val="single"/>
        </w:rPr>
        <w:t xml:space="preserve"> de Sade, which wills to go beyond the destruction of mere beings, by </w:t>
      </w:r>
      <w:r w:rsidRPr="00E32A1A">
        <w:rPr>
          <w:rFonts w:ascii="Georgia" w:eastAsia="Calibri" w:hAnsi="Georgia" w:cs="Calibri"/>
          <w:b/>
          <w:sz w:val="24"/>
          <w:highlight w:val="yellow"/>
          <w:u w:val="single"/>
        </w:rPr>
        <w:t>destroying too the principle from which fresh sets could emerge</w:t>
      </w:r>
      <w:r w:rsidRPr="00E32A1A">
        <w:rPr>
          <w:rFonts w:ascii="Georgia" w:eastAsia="Calibri" w:hAnsi="Georgia" w:cs="Calibri"/>
          <w:b/>
          <w:sz w:val="24"/>
          <w:u w:val="single"/>
        </w:rPr>
        <w:t xml:space="preserve">. Such negative devaluations of our earthly, organic life though are really of our own construction: as de Sade, like any pervert, is only the mirror which shows expressed what Platonic-neurotics are but hide inside––a </w:t>
      </w:r>
      <w:proofErr w:type="spellStart"/>
      <w:r w:rsidRPr="00E32A1A">
        <w:rPr>
          <w:rFonts w:ascii="Georgia" w:eastAsia="Calibri" w:hAnsi="Georgia" w:cs="Calibri"/>
          <w:b/>
          <w:sz w:val="24"/>
          <w:u w:val="single"/>
        </w:rPr>
        <w:t>cess</w:t>
      </w:r>
      <w:proofErr w:type="spellEnd"/>
      <w:r w:rsidRPr="00E32A1A">
        <w:rPr>
          <w:rFonts w:ascii="Georgia" w:eastAsia="Calibri" w:hAnsi="Georgia" w:cs="Calibri"/>
          <w:b/>
          <w:sz w:val="24"/>
          <w:u w:val="single"/>
        </w:rPr>
        <w:t xml:space="preserve">-pit of </w:t>
      </w:r>
      <w:r w:rsidRPr="00E32A1A">
        <w:rPr>
          <w:rFonts w:ascii="Georgia" w:eastAsia="Calibri" w:hAnsi="Georgia" w:cs="Calibri"/>
          <w:b/>
          <w:sz w:val="24"/>
          <w:highlight w:val="yellow"/>
          <w:u w:val="single"/>
        </w:rPr>
        <w:t>loathing contempt for life, built up from the unconscious and disowned,</w:t>
      </w:r>
      <w:r w:rsidRPr="00E32A1A">
        <w:rPr>
          <w:rFonts w:ascii="Georgia" w:eastAsia="Calibri" w:hAnsi="Georgia" w:cs="Calibri"/>
          <w:b/>
          <w:sz w:val="24"/>
          <w:u w:val="single"/>
        </w:rPr>
        <w:t xml:space="preserve"> distorted and damned up, built up, instinctual-ideational elements </w:t>
      </w:r>
      <w:r w:rsidRPr="00E32A1A">
        <w:rPr>
          <w:rFonts w:ascii="Georgia" w:eastAsia="Calibri" w:hAnsi="Georgia" w:cs="Calibri"/>
          <w:b/>
          <w:sz w:val="24"/>
          <w:highlight w:val="yellow"/>
          <w:u w:val="single"/>
        </w:rPr>
        <w:t>of their own subjective psyches,</w:t>
      </w:r>
      <w:r w:rsidRPr="00E32A1A">
        <w:rPr>
          <w:rFonts w:ascii="Georgia" w:eastAsia="Calibri" w:hAnsi="Georgia" w:cs="Calibri"/>
          <w:b/>
          <w:sz w:val="24"/>
          <w:u w:val="single"/>
        </w:rPr>
        <w:t xml:space="preserve"> </w:t>
      </w:r>
      <w:proofErr w:type="spellStart"/>
      <w:r w:rsidRPr="00E32A1A">
        <w:rPr>
          <w:rFonts w:ascii="Georgia" w:eastAsia="Calibri" w:hAnsi="Georgia" w:cs="Calibri"/>
          <w:b/>
          <w:sz w:val="24"/>
          <w:u w:val="single"/>
        </w:rPr>
        <w:t>phobically</w:t>
      </w:r>
      <w:proofErr w:type="spellEnd"/>
      <w:r w:rsidRPr="00E32A1A">
        <w:rPr>
          <w:rFonts w:ascii="Georgia" w:eastAsia="Calibri" w:hAnsi="Georgia" w:cs="Calibri"/>
          <w:b/>
          <w:sz w:val="24"/>
          <w:u w:val="single"/>
        </w:rPr>
        <w:t xml:space="preserve"> ferocious of that </w:t>
      </w:r>
      <w:proofErr w:type="spellStart"/>
      <w:r w:rsidRPr="00E32A1A">
        <w:rPr>
          <w:rFonts w:ascii="Georgia" w:eastAsia="Calibri" w:hAnsi="Georgia" w:cs="Calibri"/>
          <w:b/>
          <w:sz w:val="24"/>
          <w:u w:val="single"/>
        </w:rPr>
        <w:t>Thingly</w:t>
      </w:r>
      <w:proofErr w:type="spellEnd"/>
      <w:r w:rsidRPr="00E32A1A">
        <w:rPr>
          <w:rFonts w:ascii="Georgia" w:eastAsia="Calibri" w:hAnsi="Georgia" w:cs="Calibri"/>
          <w:b/>
          <w:sz w:val="24"/>
          <w:u w:val="single"/>
        </w:rPr>
        <w:t xml:space="preserve"> real lying not so dormant, and readying within… But is it now still possible as Nietzsche teaches to say ‘Yes’ to the real of nature both without and within––to return to </w:t>
      </w:r>
      <w:proofErr w:type="gramStart"/>
      <w:r w:rsidRPr="00E32A1A">
        <w:rPr>
          <w:rFonts w:ascii="Georgia" w:eastAsia="Calibri" w:hAnsi="Georgia" w:cs="Calibri"/>
          <w:b/>
          <w:sz w:val="24"/>
          <w:u w:val="single"/>
        </w:rPr>
        <w:t>it!––</w:t>
      </w:r>
      <w:proofErr w:type="gramEnd"/>
      <w:r w:rsidRPr="00E32A1A">
        <w:rPr>
          <w:rFonts w:ascii="Georgia" w:eastAsia="Calibri" w:hAnsi="Georgia" w:cs="Calibri"/>
          <w:sz w:val="16"/>
        </w:rPr>
        <w:t xml:space="preserve">even though it is more frightful and we are less guaranteed protection of it than the Platonic history of metaphysicians taught? For with the further disclosures of The Ethics of Psychoanalysis––Lacan’s following up and extension of the meta-ethical implications of Freud: perhaps even Nietzsche, our great intellectual </w:t>
      </w:r>
      <w:proofErr w:type="spellStart"/>
      <w:r w:rsidRPr="00E32A1A">
        <w:rPr>
          <w:rFonts w:ascii="Georgia" w:eastAsia="Calibri" w:hAnsi="Georgia" w:cs="Calibri"/>
          <w:sz w:val="16"/>
        </w:rPr>
        <w:t>übermensch</w:t>
      </w:r>
      <w:proofErr w:type="spellEnd"/>
      <w:r w:rsidRPr="00E32A1A">
        <w:rPr>
          <w:rFonts w:ascii="Georgia" w:eastAsia="Calibri" w:hAnsi="Georgia" w:cs="Calibri"/>
          <w:sz w:val="16"/>
        </w:rPr>
        <w:t>, may too have bitten off more snake-head than he could chew? From certain moments in Nietzsche’s texts we can perhaps interpret that he may have had this Thing in his sights, but saw nothing much to come of it, so instead, elected to turn away, though not without some perhaps hinted at self-</w:t>
      </w:r>
      <w:proofErr w:type="gramStart"/>
      <w:r w:rsidRPr="00E32A1A">
        <w:rPr>
          <w:rFonts w:ascii="Georgia" w:eastAsia="Calibri" w:hAnsi="Georgia" w:cs="Calibri"/>
          <w:sz w:val="16"/>
        </w:rPr>
        <w:t>amusement.[</w:t>
      </w:r>
      <w:proofErr w:type="gramEnd"/>
      <w:r w:rsidRPr="00E32A1A">
        <w:rPr>
          <w:rFonts w:ascii="Georgia" w:eastAsia="Calibri" w:hAnsi="Georgia" w:cs="Calibri"/>
          <w:sz w:val="16"/>
        </w:rPr>
        <w:t xml:space="preserve">54] But with psychoanalysis, rightly or wrongly, such truths are out. It doesn’t seem all positive at first, and perhaps it never entirely will. But we must not let this deeper disclosure desist us now from the core Nietzschean project of locating and overcoming the nihilism which begs us to take cover in </w:t>
      </w:r>
      <w:proofErr w:type="spellStart"/>
      <w:r w:rsidRPr="00E32A1A">
        <w:rPr>
          <w:rFonts w:ascii="Georgia" w:eastAsia="Calibri" w:hAnsi="Georgia" w:cs="Calibri"/>
          <w:sz w:val="16"/>
        </w:rPr>
        <w:t>idealising</w:t>
      </w:r>
      <w:proofErr w:type="spellEnd"/>
      <w:r w:rsidRPr="00E32A1A">
        <w:rPr>
          <w:rFonts w:ascii="Georgia" w:eastAsia="Calibri" w:hAnsi="Georgia" w:cs="Calibri"/>
          <w:sz w:val="16"/>
        </w:rPr>
        <w:t xml:space="preserve"> fictions, as if life as life is not worth living. Not because nihilism and the annihilation of the species is wrong in the sense of being immoral, but rather because it is bad art, mediocre art, and the ‘knowledge’ claims it trumpets on should only make us flare. If we are at our full intellectual and creative will to power, we can only consider such cultural-civil regressions as we saw on display with that whole propaganda comedy that surrounded the war for more oil in Iraq as infantile; the hapless results of sibling rivalries gone too far astray. </w:t>
      </w:r>
      <w:r w:rsidRPr="00E32A1A">
        <w:rPr>
          <w:rFonts w:ascii="Georgia" w:eastAsia="Calibri" w:hAnsi="Georgia" w:cs="Calibri"/>
          <w:b/>
          <w:u w:val="single"/>
        </w:rPr>
        <w:t xml:space="preserve">But </w:t>
      </w:r>
      <w:r w:rsidRPr="00E32A1A">
        <w:rPr>
          <w:rFonts w:ascii="Georgia" w:eastAsia="Calibri" w:hAnsi="Georgia" w:cs="Calibri"/>
          <w:b/>
          <w:highlight w:val="yellow"/>
          <w:u w:val="single"/>
        </w:rPr>
        <w:t>we must also resist being caught up in the imaginary of those who would only re-preach</w:t>
      </w:r>
      <w:r w:rsidRPr="00E32A1A">
        <w:rPr>
          <w:rFonts w:ascii="Georgia" w:eastAsia="Calibri" w:hAnsi="Georgia" w:cs="Calibri"/>
          <w:b/>
          <w:u w:val="single"/>
        </w:rPr>
        <w:t xml:space="preserve"> to us now of a return </w:t>
      </w:r>
      <w:r w:rsidRPr="00E32A1A">
        <w:rPr>
          <w:rFonts w:ascii="Georgia" w:eastAsia="Calibri" w:hAnsi="Georgia" w:cs="Calibri"/>
          <w:b/>
          <w:highlight w:val="yellow"/>
          <w:u w:val="single"/>
        </w:rPr>
        <w:t>to the Good</w:t>
      </w:r>
      <w:r w:rsidRPr="00E32A1A">
        <w:rPr>
          <w:rFonts w:ascii="Georgia" w:eastAsia="Calibri" w:hAnsi="Georgia" w:cs="Calibri"/>
          <w:b/>
          <w:u w:val="single"/>
        </w:rPr>
        <w:t>, who would only redeploy such versions of nihilism’s precursory defensive fictions, the pernicious ones, which would only then re-falsify our data, and leave us disappointed when the truth then re-emerges</w:t>
      </w:r>
      <w:r w:rsidRPr="00E32A1A">
        <w:rPr>
          <w:rFonts w:ascii="Georgia" w:eastAsia="Calibri" w:hAnsi="Georgia" w:cs="Calibri"/>
          <w:sz w:val="16"/>
        </w:rPr>
        <w:t xml:space="preserve">. Doing more harm than good does Platonism in </w:t>
      </w:r>
      <w:r w:rsidRPr="00E32A1A">
        <w:rPr>
          <w:rFonts w:ascii="Georgia" w:eastAsia="Calibri" w:hAnsi="Georgia" w:cs="Calibri"/>
          <w:sz w:val="16"/>
        </w:rPr>
        <w:lastRenderedPageBreak/>
        <w:t xml:space="preserve">the end by leaving us untrained for the real, with the habit instead to take some truth as ‘error’, and error as ‘truth’––as ‘real’––to the point even of epistemic dysfunction. Take the grotesque intellectual poverty of that whole Christian middle-ages for example, whence put into relation with the heights of Aristotle and his fellow Greeks, as Augustine and Aquinas amplified some of the worst bits of </w:t>
      </w:r>
      <w:proofErr w:type="gramStart"/>
      <w:r w:rsidRPr="00E32A1A">
        <w:rPr>
          <w:rFonts w:ascii="Georgia" w:eastAsia="Calibri" w:hAnsi="Georgia" w:cs="Calibri"/>
          <w:sz w:val="16"/>
        </w:rPr>
        <w:t>Platonism, and</w:t>
      </w:r>
      <w:proofErr w:type="gramEnd"/>
      <w:r w:rsidRPr="00E32A1A">
        <w:rPr>
          <w:rFonts w:ascii="Georgia" w:eastAsia="Calibri" w:hAnsi="Georgia" w:cs="Calibri"/>
          <w:sz w:val="16"/>
        </w:rPr>
        <w:t xml:space="preserve"> threw the rest into abyss. The overcoming of the </w:t>
      </w:r>
      <w:proofErr w:type="spellStart"/>
      <w:r w:rsidRPr="00E32A1A">
        <w:rPr>
          <w:rFonts w:ascii="Georgia" w:eastAsia="Calibri" w:hAnsi="Georgia" w:cs="Calibri"/>
          <w:sz w:val="16"/>
        </w:rPr>
        <w:t>moralising</w:t>
      </w:r>
      <w:proofErr w:type="spellEnd"/>
      <w:r w:rsidRPr="00E32A1A">
        <w:rPr>
          <w:rFonts w:ascii="Georgia" w:eastAsia="Calibri" w:hAnsi="Georgia" w:cs="Calibri"/>
          <w:sz w:val="16"/>
        </w:rPr>
        <w:t xml:space="preserve"> good of Christian-Platonism though does by no means imply then a subsequent affirmation of all that brutal Roman like greed, slavery, decadence, circus-bread corruption and mindless colonial expansion that we’ve heard all about, and are hardly so free of with our corporate today––just ask a Latin-American for instance![55] For it is possible within the perspectives opened up by Nietzsche, Freud, Lacan, as Silvia </w:t>
      </w:r>
      <w:proofErr w:type="spellStart"/>
      <w:r w:rsidRPr="00E32A1A">
        <w:rPr>
          <w:rFonts w:ascii="Georgia" w:eastAsia="Calibri" w:hAnsi="Georgia" w:cs="Calibri"/>
          <w:sz w:val="16"/>
        </w:rPr>
        <w:t>Ons</w:t>
      </w:r>
      <w:proofErr w:type="spellEnd"/>
      <w:r w:rsidRPr="00E32A1A">
        <w:rPr>
          <w:rFonts w:ascii="Georgia" w:eastAsia="Calibri" w:hAnsi="Georgia" w:cs="Calibri"/>
          <w:sz w:val="16"/>
        </w:rPr>
        <w:t xml:space="preserve"> puts it, to view a social-historical or individual neurosis of any kind: including the expressed acted-out, perverse-sadistic form that escapes when </w:t>
      </w:r>
      <w:r w:rsidRPr="00E32A1A">
        <w:rPr>
          <w:rFonts w:ascii="Georgia" w:eastAsia="Calibri" w:hAnsi="Georgia" w:cs="Calibri"/>
          <w:b/>
          <w:u w:val="single"/>
        </w:rPr>
        <w:t>the Good is temporarily loosed of its repressive grip</w:t>
      </w:r>
      <w:r w:rsidRPr="00E32A1A">
        <w:rPr>
          <w:rFonts w:ascii="Georgia" w:eastAsia="Calibri" w:hAnsi="Georgia" w:cs="Calibri"/>
          <w:sz w:val="16"/>
        </w:rPr>
        <w:t>––and say to the would be Platonist</w:t>
      </w:r>
      <w:r w:rsidRPr="00E32A1A">
        <w:rPr>
          <w:rFonts w:ascii="Georgia" w:eastAsia="Calibri" w:hAnsi="Georgia" w:cs="Calibri"/>
          <w:b/>
          <w:u w:val="single"/>
        </w:rPr>
        <w:t>: ‘No, not that, that’s not a cure, that’s a mirage; that’s sheer fantasy, resentment, spite; that’s not a cure it will only make things worse; worse in a different way, but worse nonetheless!’</w:t>
      </w:r>
      <w:r w:rsidRPr="00E32A1A">
        <w:rPr>
          <w:rFonts w:ascii="Georgia" w:eastAsia="Calibri" w:hAnsi="Georgia" w:cs="Calibri"/>
          <w:sz w:val="16"/>
        </w:rPr>
        <w:t xml:space="preserve"> By greater mindfulness then, with guided affirmation towards even that fearsome Freudian Thing that The Ethics of </w:t>
      </w:r>
      <w:r w:rsidRPr="00E32A1A">
        <w:rPr>
          <w:rFonts w:ascii="Georgia" w:eastAsia="Calibri" w:hAnsi="Georgia" w:cs="Calibri"/>
          <w:b/>
          <w:u w:val="single"/>
        </w:rPr>
        <w:t xml:space="preserve">Psychoanalysis has us find now in our inner natures: </w:t>
      </w:r>
      <w:r w:rsidRPr="00E32A1A">
        <w:rPr>
          <w:rFonts w:ascii="Georgia" w:eastAsia="Calibri" w:hAnsi="Georgia" w:cs="Calibri"/>
          <w:b/>
          <w:highlight w:val="yellow"/>
          <w:u w:val="single"/>
        </w:rPr>
        <w:t>we can eventually again say ‘Yes’-to-life</w:t>
      </w:r>
      <w:r w:rsidRPr="00E32A1A">
        <w:rPr>
          <w:rFonts w:ascii="Georgia" w:eastAsia="Calibri" w:hAnsi="Georgia" w:cs="Calibri"/>
          <w:b/>
          <w:u w:val="single"/>
        </w:rPr>
        <w:t xml:space="preserve"> in such the way that it overcomes the nihilism of not caring too much whether we as individuals or species live or die, whether we as culture or </w:t>
      </w:r>
      <w:proofErr w:type="spellStart"/>
      <w:r w:rsidRPr="00E32A1A">
        <w:rPr>
          <w:rFonts w:ascii="Georgia" w:eastAsia="Calibri" w:hAnsi="Georgia" w:cs="Calibri"/>
          <w:b/>
          <w:u w:val="single"/>
        </w:rPr>
        <w:t>civilisation</w:t>
      </w:r>
      <w:proofErr w:type="spellEnd"/>
      <w:r w:rsidRPr="00E32A1A">
        <w:rPr>
          <w:rFonts w:ascii="Georgia" w:eastAsia="Calibri" w:hAnsi="Georgia" w:cs="Calibri"/>
          <w:b/>
          <w:u w:val="single"/>
        </w:rPr>
        <w:t xml:space="preserve"> advance or decline</w:t>
      </w:r>
      <w:r w:rsidRPr="00E32A1A">
        <w:rPr>
          <w:rFonts w:ascii="Georgia" w:eastAsia="Calibri" w:hAnsi="Georgia" w:cs="Calibri"/>
          <w:sz w:val="16"/>
        </w:rPr>
        <w:t xml:space="preserve">. </w:t>
      </w:r>
      <w:r w:rsidRPr="00E32A1A">
        <w:rPr>
          <w:rFonts w:ascii="Georgia" w:eastAsia="Calibri" w:hAnsi="Georgia" w:cs="Calibri"/>
          <w:b/>
          <w:u w:val="single"/>
        </w:rPr>
        <w:t>But we can only do this with fullest efficacy by freeing ourselves of all that wasted neurosis sickness that feels it must deny our Thing like aspect of the real</w:t>
      </w:r>
      <w:r w:rsidRPr="00E32A1A">
        <w:rPr>
          <w:rFonts w:ascii="Georgia" w:eastAsia="Calibri" w:hAnsi="Georgia" w:cs="Calibri"/>
          <w:sz w:val="16"/>
        </w:rPr>
        <w:t xml:space="preserve">: because from all those Christian-Platonic prejudices of the Good, it has been taught that such ‘things’ are too far beneath it. We must continue instead to train ourselves to stare the real directly in the face, without flinching, and that’s all we can do at least to start. </w:t>
      </w:r>
      <w:r w:rsidRPr="00E32A1A">
        <w:rPr>
          <w:rFonts w:ascii="Georgia" w:eastAsia="Calibri" w:hAnsi="Georgia" w:cs="Calibri"/>
          <w:b/>
          <w:u w:val="single"/>
        </w:rPr>
        <w:t xml:space="preserve">For </w:t>
      </w:r>
      <w:r w:rsidRPr="00E32A1A">
        <w:rPr>
          <w:rFonts w:ascii="Georgia" w:eastAsia="Calibri" w:hAnsi="Georgia" w:cs="Calibri"/>
          <w:b/>
          <w:highlight w:val="yellow"/>
          <w:u w:val="single"/>
        </w:rPr>
        <w:t xml:space="preserve">unless we can </w:t>
      </w:r>
      <w:r w:rsidRPr="00E32A1A">
        <w:rPr>
          <w:rFonts w:ascii="Georgia" w:eastAsia="Calibri" w:hAnsi="Georgia" w:cs="Calibri"/>
          <w:b/>
          <w:u w:val="single"/>
        </w:rPr>
        <w:t xml:space="preserve">continue to </w:t>
      </w:r>
      <w:proofErr w:type="spellStart"/>
      <w:r w:rsidRPr="00E32A1A">
        <w:rPr>
          <w:rFonts w:ascii="Georgia" w:eastAsia="Calibri" w:hAnsi="Georgia" w:cs="Calibri"/>
          <w:b/>
          <w:u w:val="single"/>
        </w:rPr>
        <w:t>utilise</w:t>
      </w:r>
      <w:proofErr w:type="spellEnd"/>
      <w:r w:rsidRPr="00E32A1A">
        <w:rPr>
          <w:rFonts w:ascii="Georgia" w:eastAsia="Calibri" w:hAnsi="Georgia" w:cs="Calibri"/>
          <w:b/>
          <w:u w:val="single"/>
        </w:rPr>
        <w:t xml:space="preserve">, sublimate, enjoy and </w:t>
      </w:r>
      <w:r w:rsidRPr="00E32A1A">
        <w:rPr>
          <w:rFonts w:ascii="Georgia" w:eastAsia="Calibri" w:hAnsi="Georgia" w:cs="Calibri"/>
          <w:b/>
          <w:highlight w:val="yellow"/>
          <w:u w:val="single"/>
        </w:rPr>
        <w:t>get a positive, well-guided jouissance</w:t>
      </w:r>
      <w:r w:rsidRPr="00E32A1A">
        <w:rPr>
          <w:rFonts w:ascii="Georgia" w:eastAsia="Calibri" w:hAnsi="Georgia" w:cs="Calibri"/>
          <w:b/>
          <w:u w:val="single"/>
        </w:rPr>
        <w:t xml:space="preserve"> out of all aspects of life––including that Freudian Ding in our real––then the chances are we’re going to be at least in part, happy enough in no longer living it: offering not even a puff of genuine political praxis! </w:t>
      </w:r>
      <w:r w:rsidRPr="00E32A1A">
        <w:rPr>
          <w:rFonts w:ascii="Georgia" w:eastAsia="Calibri" w:hAnsi="Georgia" w:cs="Calibri"/>
          <w:b/>
          <w:highlight w:val="yellow"/>
          <w:u w:val="single"/>
        </w:rPr>
        <w:t>We either face up to the death-drive</w:t>
      </w:r>
      <w:r w:rsidRPr="00E32A1A">
        <w:rPr>
          <w:rFonts w:ascii="Georgia" w:eastAsia="Calibri" w:hAnsi="Georgia" w:cs="Calibri"/>
          <w:b/>
          <w:u w:val="single"/>
        </w:rPr>
        <w:t xml:space="preserve"> snaking long beneath the dank, hidden history of the un-real, anti-</w:t>
      </w:r>
      <w:proofErr w:type="gramStart"/>
      <w:r w:rsidRPr="00E32A1A">
        <w:rPr>
          <w:rFonts w:ascii="Georgia" w:eastAsia="Calibri" w:hAnsi="Georgia" w:cs="Calibri"/>
          <w:b/>
          <w:u w:val="single"/>
        </w:rPr>
        <w:t>real</w:t>
      </w:r>
      <w:proofErr w:type="gramEnd"/>
      <w:r w:rsidRPr="00E32A1A">
        <w:rPr>
          <w:rFonts w:ascii="Georgia" w:eastAsia="Calibri" w:hAnsi="Georgia" w:cs="Calibri"/>
          <w:b/>
          <w:u w:val="single"/>
        </w:rPr>
        <w:t xml:space="preserve"> Good of Platonism––</w:t>
      </w:r>
      <w:r w:rsidRPr="00E32A1A">
        <w:rPr>
          <w:rFonts w:ascii="Georgia" w:eastAsia="Calibri" w:hAnsi="Georgia" w:cs="Calibri"/>
          <w:b/>
          <w:highlight w:val="yellow"/>
          <w:u w:val="single"/>
        </w:rPr>
        <w:t>or let the disowned, un-understood drive resurge</w:t>
      </w:r>
      <w:r w:rsidRPr="00E32A1A">
        <w:rPr>
          <w:rFonts w:ascii="Georgia" w:eastAsia="Calibri" w:hAnsi="Georgia" w:cs="Calibri"/>
          <w:b/>
          <w:u w:val="single"/>
        </w:rPr>
        <w:t xml:space="preserve"> of its own volition </w:t>
      </w:r>
      <w:r w:rsidRPr="00E32A1A">
        <w:rPr>
          <w:rFonts w:ascii="Georgia" w:eastAsia="Calibri" w:hAnsi="Georgia" w:cs="Calibri"/>
          <w:b/>
          <w:highlight w:val="yellow"/>
          <w:u w:val="single"/>
        </w:rPr>
        <w:t>until it</w:t>
      </w:r>
      <w:r w:rsidRPr="00E32A1A">
        <w:rPr>
          <w:rFonts w:ascii="Georgia" w:eastAsia="Calibri" w:hAnsi="Georgia" w:cs="Calibri"/>
          <w:b/>
          <w:u w:val="single"/>
        </w:rPr>
        <w:t xml:space="preserve"> accidentally </w:t>
      </w:r>
      <w:r w:rsidRPr="00E32A1A">
        <w:rPr>
          <w:rFonts w:ascii="Georgia" w:eastAsia="Calibri" w:hAnsi="Georgia" w:cs="Calibri"/>
          <w:b/>
          <w:highlight w:val="yellow"/>
          <w:u w:val="single"/>
        </w:rPr>
        <w:t>finishes us!</w:t>
      </w:r>
    </w:p>
    <w:p w:rsidR="005A2E5B" w:rsidRPr="00F601E6" w:rsidRDefault="005A2E5B" w:rsidP="005A2E5B"/>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B2E" w:rsidRDefault="001B2B2E" w:rsidP="00A822DD">
      <w:pPr>
        <w:spacing w:after="0" w:line="240" w:lineRule="auto"/>
      </w:pPr>
      <w:r>
        <w:separator/>
      </w:r>
    </w:p>
  </w:endnote>
  <w:endnote w:type="continuationSeparator" w:id="0">
    <w:p w:rsidR="001B2B2E" w:rsidRDefault="001B2B2E" w:rsidP="00A8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0">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B2E" w:rsidRDefault="001B2B2E" w:rsidP="00A822DD">
      <w:pPr>
        <w:spacing w:after="0" w:line="240" w:lineRule="auto"/>
      </w:pPr>
      <w:r>
        <w:separator/>
      </w:r>
    </w:p>
  </w:footnote>
  <w:footnote w:type="continuationSeparator" w:id="0">
    <w:p w:rsidR="001B2B2E" w:rsidRDefault="001B2B2E" w:rsidP="00A822DD">
      <w:pPr>
        <w:spacing w:after="0" w:line="240" w:lineRule="auto"/>
      </w:pPr>
      <w:r>
        <w:continuationSeparator/>
      </w:r>
    </w:p>
  </w:footnote>
  <w:footnote w:id="1">
    <w:p w:rsidR="00A822DD" w:rsidRDefault="00A822DD" w:rsidP="00A822DD">
      <w:pPr>
        <w:pStyle w:val="FootnoteText"/>
        <w:snapToGrid w:val="0"/>
      </w:pPr>
      <w:r>
        <w:rPr>
          <w:rStyle w:val="FootnoteReference"/>
          <w:sz w:val="11"/>
          <w:szCs w:val="11"/>
        </w:rPr>
        <w:footnoteRef/>
      </w:r>
      <w:r>
        <w:rPr>
          <w:sz w:val="11"/>
          <w:szCs w:val="8"/>
        </w:rPr>
        <w:t xml:space="preserve">  (Mariela, PhD in IR at the National University of La Plata, BA in Sociology at the University of Buenos Aires, Master in IR at the National University of La Plata (IRI), Researcher at the Department of Middle East in International Relations Institute (IRI) at the University of La Plata, Member and researcher at the Center for International Political Reflection (CERPI), “Universalisation of liberal democracy, American exceptionalism and racism" Transcience Volume 2—Issue 2, http://www2.hu-berlin.de/transcience/Vol2_Issue2_2011_30_43.pdf)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A2E5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17D03"/>
    <w:rsid w:val="001209B4"/>
    <w:rsid w:val="0014601F"/>
    <w:rsid w:val="001761FC"/>
    <w:rsid w:val="00182655"/>
    <w:rsid w:val="001840F2"/>
    <w:rsid w:val="00185134"/>
    <w:rsid w:val="001856C6"/>
    <w:rsid w:val="00191B5F"/>
    <w:rsid w:val="00192487"/>
    <w:rsid w:val="00193416"/>
    <w:rsid w:val="00195073"/>
    <w:rsid w:val="0019668D"/>
    <w:rsid w:val="001A25FD"/>
    <w:rsid w:val="001A5371"/>
    <w:rsid w:val="001A72C7"/>
    <w:rsid w:val="001B2B2E"/>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2319"/>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0719"/>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075"/>
    <w:rsid w:val="00397316"/>
    <w:rsid w:val="003A248F"/>
    <w:rsid w:val="003A4D9C"/>
    <w:rsid w:val="003B1668"/>
    <w:rsid w:val="003C5F4C"/>
    <w:rsid w:val="003D0ACF"/>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231"/>
    <w:rsid w:val="004536D6"/>
    <w:rsid w:val="00457224"/>
    <w:rsid w:val="0047482C"/>
    <w:rsid w:val="00475436"/>
    <w:rsid w:val="0048047E"/>
    <w:rsid w:val="00482AF9"/>
    <w:rsid w:val="00496BB2"/>
    <w:rsid w:val="004A682F"/>
    <w:rsid w:val="004A750D"/>
    <w:rsid w:val="004B37B4"/>
    <w:rsid w:val="004B72B4"/>
    <w:rsid w:val="004C0314"/>
    <w:rsid w:val="004C0D3D"/>
    <w:rsid w:val="004C213E"/>
    <w:rsid w:val="004C376C"/>
    <w:rsid w:val="004C657F"/>
    <w:rsid w:val="004D17D8"/>
    <w:rsid w:val="004D52D8"/>
    <w:rsid w:val="004E355B"/>
    <w:rsid w:val="004F1FD3"/>
    <w:rsid w:val="005028E5"/>
    <w:rsid w:val="00503735"/>
    <w:rsid w:val="005041EB"/>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2E5B"/>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8F7499"/>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2C74"/>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22DD"/>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AF77A1"/>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1C4C"/>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47A1"/>
    <w:rsid w:val="00C203FA"/>
    <w:rsid w:val="00C244F5"/>
    <w:rsid w:val="00C3164F"/>
    <w:rsid w:val="00C31B5E"/>
    <w:rsid w:val="00C34D3E"/>
    <w:rsid w:val="00C35B37"/>
    <w:rsid w:val="00C3747A"/>
    <w:rsid w:val="00C37F29"/>
    <w:rsid w:val="00C42E45"/>
    <w:rsid w:val="00C56DCC"/>
    <w:rsid w:val="00C57075"/>
    <w:rsid w:val="00C72AFE"/>
    <w:rsid w:val="00C81619"/>
    <w:rsid w:val="00CA013C"/>
    <w:rsid w:val="00CA6D6D"/>
    <w:rsid w:val="00CC7A4E"/>
    <w:rsid w:val="00CD1359"/>
    <w:rsid w:val="00CD4C83"/>
    <w:rsid w:val="00CF4C79"/>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A7152"/>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47B52A0-E8EB-634D-BE92-03E04970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A2E5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A2E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A2E5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A2E5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5A2E5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A2E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2E5B"/>
  </w:style>
  <w:style w:type="character" w:customStyle="1" w:styleId="Heading1Char">
    <w:name w:val="Heading 1 Char"/>
    <w:aliases w:val="Pocket Char"/>
    <w:basedOn w:val="DefaultParagraphFont"/>
    <w:link w:val="Heading1"/>
    <w:uiPriority w:val="9"/>
    <w:rsid w:val="005A2E5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A2E5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A2E5B"/>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5A2E5B"/>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A2E5B"/>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5A2E5B"/>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B"/>
    <w:basedOn w:val="DefaultParagraphFont"/>
    <w:link w:val="textbold"/>
    <w:uiPriority w:val="20"/>
    <w:qFormat/>
    <w:rsid w:val="005A2E5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A2E5B"/>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5A2E5B"/>
    <w:rPr>
      <w:color w:val="auto"/>
      <w:u w:val="none"/>
    </w:rPr>
  </w:style>
  <w:style w:type="paragraph" w:styleId="DocumentMap">
    <w:name w:val="Document Map"/>
    <w:basedOn w:val="Normal"/>
    <w:link w:val="DocumentMapChar"/>
    <w:uiPriority w:val="99"/>
    <w:semiHidden/>
    <w:unhideWhenUsed/>
    <w:rsid w:val="005A2E5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A2E5B"/>
    <w:rPr>
      <w:rFonts w:ascii="Lucida Grande" w:hAnsi="Lucida Grande" w:cs="Lucida Grande"/>
    </w:rPr>
  </w:style>
  <w:style w:type="paragraph" w:customStyle="1" w:styleId="textbold">
    <w:name w:val="text bold"/>
    <w:basedOn w:val="Normal"/>
    <w:link w:val="Emphasis"/>
    <w:uiPriority w:val="20"/>
    <w:qFormat/>
    <w:rsid w:val="005A2E5B"/>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C147A1"/>
    <w:pPr>
      <w:spacing w:before="100" w:beforeAutospacing="1" w:after="100" w:afterAutospacing="1"/>
    </w:pPr>
    <w:rPr>
      <w:rFonts w:eastAsiaTheme="minorHAnsi" w:cs="Calibri"/>
      <w:szCs w:val="22"/>
    </w:rPr>
  </w:style>
  <w:style w:type="character" w:styleId="Strong">
    <w:name w:val="Strong"/>
    <w:qFormat/>
    <w:rsid w:val="00C147A1"/>
    <w:rPr>
      <w:b/>
      <w:bCs/>
    </w:rPr>
  </w:style>
  <w:style w:type="character" w:styleId="FootnoteReference">
    <w:name w:val="footnote reference"/>
    <w:semiHidden/>
    <w:rsid w:val="00A822DD"/>
    <w:rPr>
      <w:rFonts w:ascii="Times New Roman" w:hAnsi="Times New Roman" w:cs="Times New Roman"/>
      <w:b w:val="0"/>
      <w:bCs w:val="0"/>
      <w:i w:val="0"/>
      <w:iCs w:val="0"/>
      <w:color w:val="auto"/>
      <w:sz w:val="20"/>
      <w:szCs w:val="20"/>
      <w:vertAlign w:val="superscript"/>
    </w:rPr>
  </w:style>
  <w:style w:type="paragraph" w:styleId="FootnoteText">
    <w:name w:val="footnote text"/>
    <w:basedOn w:val="Normal"/>
    <w:link w:val="FootnoteTextChar"/>
    <w:semiHidden/>
    <w:rsid w:val="00A822DD"/>
    <w:pPr>
      <w:spacing w:after="0" w:line="240" w:lineRule="auto"/>
      <w:jc w:val="both"/>
    </w:pPr>
    <w:rPr>
      <w:rFonts w:ascii="Times New Roman" w:eastAsia="SimSun" w:hAnsi="Times New Roman" w:cs="Times New Roman"/>
      <w:kern w:val="2"/>
      <w:sz w:val="20"/>
      <w:szCs w:val="16"/>
      <w:lang w:eastAsia="zh-CN"/>
    </w:rPr>
  </w:style>
  <w:style w:type="character" w:customStyle="1" w:styleId="FootnoteTextChar">
    <w:name w:val="Footnote Text Char"/>
    <w:basedOn w:val="DefaultParagraphFont"/>
    <w:link w:val="FootnoteText"/>
    <w:semiHidden/>
    <w:rsid w:val="00A822DD"/>
    <w:rPr>
      <w:rFonts w:ascii="Times New Roman" w:eastAsia="SimSun" w:hAnsi="Times New Roman" w:cs="Times New Roman"/>
      <w:kern w:val="2"/>
      <w:sz w:val="20"/>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mosandhistory.org/index.php/journal/article/view/96/19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1C595-680C-1E4B-8634-F54987B3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49</TotalTime>
  <Pages>28</Pages>
  <Words>18458</Words>
  <Characters>105213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12</cp:revision>
  <dcterms:created xsi:type="dcterms:W3CDTF">2018-10-26T21:08:00Z</dcterms:created>
  <dcterms:modified xsi:type="dcterms:W3CDTF">2018-10-26T23:50:00Z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