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E4C" w:rsidRDefault="008E69F1" w:rsidP="008E69F1">
      <w:pPr>
        <w:pStyle w:val="Heading1"/>
      </w:pPr>
      <w:r>
        <w:t xml:space="preserve">1NC v Pennsbury CZ </w:t>
      </w:r>
    </w:p>
    <w:p w:rsidR="008E69F1" w:rsidRDefault="008E69F1" w:rsidP="008E69F1">
      <w:pPr>
        <w:pStyle w:val="Heading4"/>
      </w:pPr>
      <w:r>
        <w:t xml:space="preserve">Our thesis is that their attempt to pass a value judgement before all participants are included of the activity – their value judgements only reflect on those that currently have access to debate but their signifier is universal </w:t>
      </w:r>
    </w:p>
    <w:p w:rsidR="008E69F1" w:rsidRPr="00F92E55" w:rsidRDefault="008E69F1" w:rsidP="008E69F1">
      <w:pPr>
        <w:jc w:val="both"/>
        <w:rPr>
          <w:rFonts w:asciiTheme="majorHAnsi" w:hAnsiTheme="majorHAnsi" w:cstheme="majorHAnsi"/>
          <w:sz w:val="16"/>
          <w:szCs w:val="16"/>
        </w:rPr>
      </w:pPr>
      <w:r>
        <w:rPr>
          <w:rStyle w:val="Style13ptBold"/>
        </w:rPr>
        <w:t xml:space="preserve">Berube 3 </w:t>
      </w:r>
      <w:r w:rsidRPr="00F92E55">
        <w:rPr>
          <w:rFonts w:asciiTheme="majorHAnsi" w:hAnsiTheme="majorHAnsi" w:cstheme="majorHAnsi"/>
          <w:sz w:val="20"/>
          <w:szCs w:val="20"/>
        </w:rPr>
        <w:t xml:space="preserve"> </w:t>
      </w:r>
      <w:r w:rsidRPr="00F92E55">
        <w:rPr>
          <w:rFonts w:asciiTheme="majorHAnsi" w:hAnsiTheme="majorHAnsi" w:cstheme="majorHAnsi"/>
          <w:sz w:val="20"/>
          <w:szCs w:val="20"/>
        </w:rPr>
        <w:t>[</w:t>
      </w:r>
      <w:r w:rsidRPr="00F92E55">
        <w:rPr>
          <w:rFonts w:asciiTheme="majorHAnsi" w:hAnsiTheme="majorHAnsi" w:cstheme="majorHAnsi"/>
          <w:sz w:val="16"/>
          <w:szCs w:val="16"/>
        </w:rPr>
        <w:t xml:space="preserve">Berube is the Paterno Family Professor in Literature at Pennsylvania State University, May 1, 2003, Citizenship and Disability, Dissent Magazine, </w:t>
      </w:r>
      <w:hyperlink r:id="rId9" w:history="1">
        <w:r w:rsidRPr="007B3451">
          <w:rPr>
            <w:rStyle w:val="Hyperlink"/>
            <w:rFonts w:asciiTheme="majorHAnsi" w:hAnsiTheme="majorHAnsi" w:cstheme="majorHAnsi"/>
            <w:sz w:val="16"/>
            <w:szCs w:val="16"/>
          </w:rPr>
          <w:t>http://www.alternet.org/story/15809/citizenship_and_disability</w:t>
        </w:r>
      </w:hyperlink>
      <w:r w:rsidRPr="00F92E55">
        <w:rPr>
          <w:rFonts w:asciiTheme="majorHAnsi" w:hAnsiTheme="majorHAnsi" w:cstheme="majorHAnsi"/>
          <w:sz w:val="16"/>
          <w:szCs w:val="16"/>
        </w:rPr>
        <w:t>]</w:t>
      </w:r>
      <w:r>
        <w:rPr>
          <w:rFonts w:asciiTheme="majorHAnsi" w:hAnsiTheme="majorHAnsi" w:cstheme="majorHAnsi"/>
          <w:sz w:val="16"/>
          <w:szCs w:val="16"/>
        </w:rPr>
        <w:t xml:space="preserve"> BLUE ONLY </w:t>
      </w:r>
    </w:p>
    <w:p w:rsidR="008E69F1" w:rsidRDefault="008E69F1" w:rsidP="008E69F1">
      <w:pPr>
        <w:spacing w:before="28" w:after="28"/>
        <w:jc w:val="both"/>
      </w:pPr>
      <w:r w:rsidRPr="00F92E55">
        <w:rPr>
          <w:rFonts w:asciiTheme="majorHAnsi" w:eastAsia="Times New Roman" w:hAnsiTheme="majorHAnsi" w:cstheme="majorHAnsi"/>
          <w:b/>
          <w:u w:val="single"/>
        </w:rPr>
        <w:t>I</w:t>
      </w:r>
      <w:r w:rsidRPr="00F92E55">
        <w:rPr>
          <w:rFonts w:asciiTheme="majorHAnsi" w:eastAsia="Times New Roman" w:hAnsiTheme="majorHAnsi" w:cstheme="majorHAnsi"/>
          <w:b/>
          <w:u w:val="single"/>
          <w:shd w:val="clear" w:color="auto" w:fill="00DCFF"/>
        </w:rPr>
        <w:t>magine a building in which political philosophers are debating,</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sz w:val="16"/>
          <w:szCs w:val="16"/>
          <w:u w:val="single"/>
        </w:rPr>
        <w:t xml:space="preserve">in the wake of the attacks of September 11, 2001, the value and </w:t>
      </w:r>
      <w:r w:rsidRPr="00F92E55">
        <w:rPr>
          <w:rFonts w:asciiTheme="majorHAnsi" w:eastAsia="Times New Roman" w:hAnsiTheme="majorHAnsi" w:cstheme="majorHAnsi"/>
          <w:b/>
          <w:u w:val="single"/>
          <w:shd w:val="clear" w:color="auto" w:fill="00DCFF"/>
        </w:rPr>
        <w:t>the purpose of participatory parity</w:t>
      </w:r>
      <w:r w:rsidRPr="00F92E55">
        <w:rPr>
          <w:rFonts w:asciiTheme="majorHAnsi" w:eastAsia="Times New Roman" w:hAnsiTheme="majorHAnsi" w:cstheme="majorHAnsi"/>
          <w:b/>
          <w:sz w:val="16"/>
          <w:szCs w:val="16"/>
          <w:u w:val="single"/>
        </w:rPr>
        <w:t xml:space="preserve"> over against forms of authoritarianism or theocracy. </w:t>
      </w:r>
      <w:r w:rsidRPr="00F92E55">
        <w:rPr>
          <w:rFonts w:asciiTheme="majorHAnsi" w:eastAsia="Times New Roman" w:hAnsiTheme="majorHAnsi" w:cstheme="majorHAnsi"/>
          <w:b/>
          <w:u w:val="single"/>
          <w:shd w:val="clear" w:color="auto" w:fill="00DCFF"/>
        </w:rPr>
        <w:t xml:space="preserve">Now imagine that this building has no access </w:t>
      </w:r>
      <w:r w:rsidRPr="008E69F1">
        <w:rPr>
          <w:rFonts w:asciiTheme="majorHAnsi" w:eastAsia="Times New Roman" w:hAnsiTheme="majorHAnsi" w:cstheme="majorHAnsi"/>
          <w:b/>
          <w:highlight w:val="yellow"/>
          <w:u w:val="single"/>
          <w:shd w:val="clear" w:color="auto" w:fill="00DCFF"/>
        </w:rPr>
        <w:t>ramps, no Braille or large-print publications, no American Sign Language interpreters, no elevators, no special-needs paraprofessionals, no in-class aides.</w:t>
      </w:r>
      <w:r w:rsidRPr="00F92E55">
        <w:rPr>
          <w:rFonts w:asciiTheme="majorHAnsi" w:eastAsia="Times New Roman" w:hAnsiTheme="majorHAnsi" w:cstheme="majorHAnsi"/>
          <w:b/>
          <w:u w:val="single"/>
          <w:shd w:val="clear" w:color="auto" w:fill="00DCFF"/>
        </w:rPr>
        <w:t xml:space="preserve"> </w:t>
      </w:r>
      <w:r w:rsidRPr="00F92E55">
        <w:rPr>
          <w:rFonts w:asciiTheme="majorHAnsi" w:eastAsia="Times New Roman" w:hAnsiTheme="majorHAnsi" w:cstheme="majorHAnsi"/>
          <w:sz w:val="10"/>
          <w:szCs w:val="10"/>
        </w:rPr>
        <w:t>Contradictory as such a state of affairs may sound, it's a reasonably accurate picture of what contemporary debate over the meaning of democracy actually looks like. How can we remedy this?</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u w:val="single"/>
          <w:shd w:val="clear" w:color="auto" w:fill="00DCFF"/>
        </w:rPr>
        <w:t>Only when we have fostered equal participation in debates</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sz w:val="16"/>
          <w:szCs w:val="16"/>
          <w:u w:val="single"/>
        </w:rPr>
        <w:t>over the ends and means of democracy</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u w:val="single"/>
          <w:shd w:val="clear" w:color="auto" w:fill="00DCFF"/>
        </w:rPr>
        <w:t>can we have a</w:t>
      </w:r>
      <w:r w:rsidRPr="00F92E55">
        <w:rPr>
          <w:rFonts w:asciiTheme="majorHAnsi" w:eastAsia="Times New Roman" w:hAnsiTheme="majorHAnsi" w:cstheme="majorHAnsi"/>
          <w:b/>
          <w:u w:val="single"/>
        </w:rPr>
        <w:t xml:space="preserve"> truly participatory </w:t>
      </w:r>
      <w:r w:rsidRPr="00F92E55">
        <w:rPr>
          <w:rFonts w:asciiTheme="majorHAnsi" w:eastAsia="Times New Roman" w:hAnsiTheme="majorHAnsi" w:cstheme="majorHAnsi"/>
          <w:b/>
          <w:u w:val="single"/>
          <w:shd w:val="clear" w:color="auto" w:fill="00DCFF"/>
        </w:rPr>
        <w:t>debate over what "participatory parity"</w:t>
      </w:r>
      <w:r w:rsidRPr="00F92E55">
        <w:rPr>
          <w:rFonts w:asciiTheme="majorHAnsi" w:eastAsia="Times New Roman" w:hAnsiTheme="majorHAnsi" w:cstheme="majorHAnsi"/>
          <w:b/>
          <w:u w:val="single"/>
        </w:rPr>
        <w:t xml:space="preserve"> itself </w:t>
      </w:r>
      <w:r w:rsidRPr="00F92E55">
        <w:rPr>
          <w:rFonts w:asciiTheme="majorHAnsi" w:eastAsia="Times New Roman" w:hAnsiTheme="majorHAnsi" w:cstheme="majorHAnsi"/>
          <w:b/>
          <w:u w:val="single"/>
          <w:shd w:val="clear" w:color="auto" w:fill="00DCFF"/>
        </w:rPr>
        <w:t>means</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sz w:val="16"/>
          <w:szCs w:val="16"/>
          <w:u w:val="single"/>
        </w:rPr>
        <w:t>That debate will be interminable in principle, since our understandings of democracy and parity are infinitely revisable,</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sz w:val="10"/>
          <w:szCs w:val="10"/>
        </w:rPr>
        <w:t>but lest we think of deliberative democracy as a forensic society dedicated to empyreal reaches of abstraction,</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sz w:val="16"/>
          <w:szCs w:val="16"/>
          <w:u w:val="single"/>
        </w:rPr>
        <w:t>we should remember that</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sz w:val="12"/>
          <w:szCs w:val="12"/>
          <w:u w:val="single"/>
        </w:rPr>
        <w:t>debates over the meaning of participatory parity set the terms for more specific debates about th</w:t>
      </w:r>
      <w:r w:rsidRPr="00F92E55">
        <w:rPr>
          <w:rFonts w:asciiTheme="majorHAnsi" w:eastAsia="Times New Roman" w:hAnsiTheme="majorHAnsi" w:cstheme="majorHAnsi"/>
          <w:b/>
          <w:sz w:val="16"/>
          <w:szCs w:val="16"/>
          <w:u w:val="single"/>
        </w:rPr>
        <w:t>e varieties of human embodiment.</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sz w:val="16"/>
          <w:szCs w:val="16"/>
          <w:u w:val="single"/>
        </w:rPr>
        <w:t>These include debates about prenatal screening, genetic discrimination, stem-cell research, euthanasia, and, with regard to physical access, ramps, curb cuts, kneeling buses, and buildings employing what is now known as universal design.</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sz w:val="10"/>
          <w:szCs w:val="10"/>
        </w:rPr>
        <w:t>Leftists and liberals, particularly those associated with university humanities departments, are commonly charged with being moral relativists, unable or unwilling to say (even after September 11) why one society might be "better" than another. So let me be especially clear on this final point. I think there's a very good reason to extend the franchise, to widen the conversation, to democratize our debates, and to make disability central to our theories of egalitarian social justice.</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sz w:val="16"/>
          <w:szCs w:val="16"/>
          <w:u w:val="single"/>
        </w:rPr>
        <w:t>The reason is this:</w:t>
      </w:r>
      <w:r w:rsidRPr="00F92E55">
        <w:rPr>
          <w:rFonts w:asciiTheme="majorHAnsi" w:eastAsia="Times New Roman" w:hAnsiTheme="majorHAnsi" w:cstheme="majorHAnsi"/>
          <w:b/>
          <w:u w:val="single"/>
        </w:rPr>
        <w:t xml:space="preserve"> </w:t>
      </w:r>
      <w:r w:rsidRPr="008E69F1">
        <w:rPr>
          <w:rFonts w:asciiTheme="majorHAnsi" w:eastAsia="Times New Roman" w:hAnsiTheme="majorHAnsi" w:cstheme="majorHAnsi"/>
          <w:b/>
          <w:highlight w:val="yellow"/>
          <w:u w:val="single"/>
          <w:shd w:val="clear" w:color="auto" w:fill="00DCFF"/>
        </w:rPr>
        <w:t>a capacious</w:t>
      </w:r>
      <w:r w:rsidRPr="008E69F1">
        <w:rPr>
          <w:rFonts w:asciiTheme="majorHAnsi" w:eastAsia="Times New Roman" w:hAnsiTheme="majorHAnsi" w:cstheme="majorHAnsi"/>
          <w:b/>
          <w:highlight w:val="yellow"/>
          <w:u w:val="single"/>
        </w:rPr>
        <w:t xml:space="preserve"> </w:t>
      </w:r>
      <w:r w:rsidRPr="008E69F1">
        <w:rPr>
          <w:rFonts w:asciiTheme="majorHAnsi" w:eastAsia="Times New Roman" w:hAnsiTheme="majorHAnsi" w:cstheme="majorHAnsi"/>
          <w:b/>
          <w:sz w:val="16"/>
          <w:szCs w:val="16"/>
          <w:highlight w:val="yellow"/>
          <w:u w:val="single"/>
        </w:rPr>
        <w:t>and supple</w:t>
      </w:r>
      <w:r w:rsidRPr="008E69F1">
        <w:rPr>
          <w:rFonts w:asciiTheme="majorHAnsi" w:eastAsia="Times New Roman" w:hAnsiTheme="majorHAnsi" w:cstheme="majorHAnsi"/>
          <w:b/>
          <w:highlight w:val="yellow"/>
          <w:u w:val="single"/>
        </w:rPr>
        <w:t xml:space="preserve"> </w:t>
      </w:r>
      <w:r w:rsidRPr="008E69F1">
        <w:rPr>
          <w:rFonts w:asciiTheme="majorHAnsi" w:eastAsia="Times New Roman" w:hAnsiTheme="majorHAnsi" w:cstheme="majorHAnsi"/>
          <w:b/>
          <w:highlight w:val="yellow"/>
          <w:u w:val="single"/>
          <w:shd w:val="clear" w:color="auto" w:fill="00DCFF"/>
        </w:rPr>
        <w:t>sense of what it is to be human is better than a narrow</w:t>
      </w:r>
      <w:r w:rsidRPr="008E69F1">
        <w:rPr>
          <w:rFonts w:asciiTheme="majorHAnsi" w:eastAsia="Times New Roman" w:hAnsiTheme="majorHAnsi" w:cstheme="majorHAnsi"/>
          <w:b/>
          <w:highlight w:val="yellow"/>
          <w:u w:val="single"/>
        </w:rPr>
        <w:t xml:space="preserve"> </w:t>
      </w:r>
      <w:r w:rsidRPr="008E69F1">
        <w:rPr>
          <w:rFonts w:asciiTheme="majorHAnsi" w:eastAsia="Times New Roman" w:hAnsiTheme="majorHAnsi" w:cstheme="majorHAnsi"/>
          <w:b/>
          <w:sz w:val="16"/>
          <w:szCs w:val="16"/>
          <w:highlight w:val="yellow"/>
          <w:u w:val="single"/>
        </w:rPr>
        <w:t>and partial</w:t>
      </w:r>
      <w:r w:rsidRPr="008E69F1">
        <w:rPr>
          <w:rFonts w:asciiTheme="majorHAnsi" w:eastAsia="Times New Roman" w:hAnsiTheme="majorHAnsi" w:cstheme="majorHAnsi"/>
          <w:b/>
          <w:highlight w:val="yellow"/>
          <w:u w:val="single"/>
        </w:rPr>
        <w:t xml:space="preserve"> </w:t>
      </w:r>
      <w:r w:rsidRPr="008E69F1">
        <w:rPr>
          <w:rFonts w:asciiTheme="majorHAnsi" w:eastAsia="Times New Roman" w:hAnsiTheme="majorHAnsi" w:cstheme="majorHAnsi"/>
          <w:b/>
          <w:highlight w:val="yellow"/>
          <w:u w:val="single"/>
          <w:shd w:val="clear" w:color="auto" w:fill="00DCFF"/>
        </w:rPr>
        <w:t>sense</w:t>
      </w:r>
      <w:r w:rsidRPr="008E69F1">
        <w:rPr>
          <w:rFonts w:asciiTheme="majorHAnsi" w:eastAsia="Times New Roman" w:hAnsiTheme="majorHAnsi" w:cstheme="majorHAnsi"/>
          <w:b/>
          <w:highlight w:val="yellow"/>
          <w:u w:val="single"/>
        </w:rPr>
        <w:t xml:space="preserve"> </w:t>
      </w:r>
      <w:r w:rsidRPr="008E69F1">
        <w:rPr>
          <w:rFonts w:asciiTheme="majorHAnsi" w:eastAsia="Times New Roman" w:hAnsiTheme="majorHAnsi" w:cstheme="majorHAnsi"/>
          <w:b/>
          <w:sz w:val="16"/>
          <w:szCs w:val="16"/>
          <w:highlight w:val="yellow"/>
          <w:u w:val="single"/>
        </w:rPr>
        <w:t>of what it is to be</w:t>
      </w:r>
      <w:r w:rsidRPr="00F92E55">
        <w:rPr>
          <w:rFonts w:asciiTheme="majorHAnsi" w:eastAsia="Times New Roman" w:hAnsiTheme="majorHAnsi" w:cstheme="majorHAnsi"/>
          <w:b/>
          <w:sz w:val="16"/>
          <w:szCs w:val="16"/>
          <w:u w:val="single"/>
        </w:rPr>
        <w:t xml:space="preserve"> human,</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u w:val="single"/>
          <w:shd w:val="clear" w:color="auto" w:fill="00DCFF"/>
        </w:rPr>
        <w:t>and the more participants we</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sz w:val="16"/>
          <w:szCs w:val="16"/>
          <w:u w:val="single"/>
        </w:rPr>
        <w:t xml:space="preserve">as a society </w:t>
      </w:r>
      <w:r w:rsidRPr="00F92E55">
        <w:rPr>
          <w:rFonts w:asciiTheme="majorHAnsi" w:eastAsia="Times New Roman" w:hAnsiTheme="majorHAnsi" w:cstheme="majorHAnsi"/>
          <w:b/>
          <w:u w:val="single"/>
        </w:rPr>
        <w:t xml:space="preserve">can </w:t>
      </w:r>
      <w:r w:rsidRPr="00F92E55">
        <w:rPr>
          <w:rFonts w:asciiTheme="majorHAnsi" w:eastAsia="Times New Roman" w:hAnsiTheme="majorHAnsi" w:cstheme="majorHAnsi"/>
          <w:b/>
          <w:u w:val="single"/>
          <w:shd w:val="clear" w:color="auto" w:fill="00DCFF"/>
        </w:rPr>
        <w:t>incorporate into the deliberation of what it means to be human, the greater the chances that that deliberation will</w:t>
      </w:r>
      <w:r w:rsidRPr="00F92E55">
        <w:rPr>
          <w:rFonts w:asciiTheme="majorHAnsi" w:eastAsia="Times New Roman" w:hAnsiTheme="majorHAnsi" w:cstheme="majorHAnsi"/>
          <w:b/>
          <w:u w:val="single"/>
        </w:rPr>
        <w:t xml:space="preserve"> in fact be transformative in such a way as to </w:t>
      </w:r>
      <w:r w:rsidRPr="00F92E55">
        <w:rPr>
          <w:rFonts w:asciiTheme="majorHAnsi" w:eastAsia="Times New Roman" w:hAnsiTheme="majorHAnsi" w:cstheme="majorHAnsi"/>
          <w:b/>
          <w:u w:val="single"/>
          <w:shd w:val="clear" w:color="auto" w:fill="00DCFF"/>
        </w:rPr>
        <w:t xml:space="preserve">enhance our collective capacities to recognize each other as </w:t>
      </w:r>
      <w:r w:rsidRPr="00F92E55">
        <w:rPr>
          <w:rFonts w:asciiTheme="majorHAnsi" w:eastAsia="Times New Roman" w:hAnsiTheme="majorHAnsi" w:cstheme="majorHAnsi"/>
          <w:b/>
          <w:u w:val="single"/>
        </w:rPr>
        <w:t xml:space="preserve">humans </w:t>
      </w:r>
      <w:r w:rsidRPr="00F92E55">
        <w:rPr>
          <w:rFonts w:asciiTheme="majorHAnsi" w:eastAsia="Times New Roman" w:hAnsiTheme="majorHAnsi" w:cstheme="majorHAnsi"/>
          <w:b/>
          <w:u w:val="single"/>
          <w:shd w:val="clear" w:color="auto" w:fill="00DCFF"/>
        </w:rPr>
        <w:t>entitled to</w:t>
      </w:r>
      <w:r w:rsidRPr="00F92E55">
        <w:rPr>
          <w:rFonts w:asciiTheme="majorHAnsi" w:eastAsia="Times New Roman" w:hAnsiTheme="majorHAnsi" w:cstheme="majorHAnsi"/>
          <w:b/>
          <w:u w:val="single"/>
        </w:rPr>
        <w:t xml:space="preserve"> human </w:t>
      </w:r>
      <w:r w:rsidRPr="00F92E55">
        <w:rPr>
          <w:rFonts w:asciiTheme="majorHAnsi" w:eastAsia="Times New Roman" w:hAnsiTheme="majorHAnsi" w:cstheme="majorHAnsi"/>
          <w:b/>
          <w:u w:val="single"/>
          <w:shd w:val="clear" w:color="auto" w:fill="00DCFF"/>
        </w:rPr>
        <w:t>dignity</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sz w:val="10"/>
          <w:szCs w:val="10"/>
        </w:rPr>
        <w:t>As Jamie reminds me daily, both deliberately and unwittingly, most Americans had no idea what people with Down syndrome could achieve until we'd passed and implemented and interpreted and reinterpreted a law entitling them all to a free appropriate public education in the least restrictive environment. I can say all this without appealing to any innate justification for human dignity and human rights, and I can also say this:</w:t>
      </w:r>
      <w:r w:rsidRPr="00F92E55">
        <w:rPr>
          <w:rFonts w:asciiTheme="majorHAnsi" w:eastAsia="Times New Roman" w:hAnsiTheme="majorHAnsi" w:cstheme="majorHAnsi"/>
          <w:b/>
          <w:u w:val="single"/>
        </w:rPr>
        <w:t xml:space="preserve"> Without a sufficient </w:t>
      </w:r>
      <w:r w:rsidRPr="00F92E55">
        <w:rPr>
          <w:rFonts w:asciiTheme="majorHAnsi" w:eastAsia="Times New Roman" w:hAnsiTheme="majorHAnsi" w:cstheme="majorHAnsi"/>
          <w:b/>
          <w:sz w:val="16"/>
          <w:szCs w:val="16"/>
          <w:u w:val="single"/>
        </w:rPr>
        <w:t>theoretical and practical</w:t>
      </w:r>
      <w:r w:rsidRPr="00F92E55">
        <w:rPr>
          <w:rFonts w:asciiTheme="majorHAnsi" w:eastAsia="Times New Roman" w:hAnsiTheme="majorHAnsi" w:cstheme="majorHAnsi"/>
          <w:b/>
          <w:u w:val="single"/>
        </w:rPr>
        <w:t xml:space="preserve"> account of disability, we can have no account of democracy worthy of the name. </w:t>
      </w:r>
    </w:p>
    <w:p w:rsidR="006A389E" w:rsidRDefault="006A389E" w:rsidP="006A389E">
      <w:pPr>
        <w:pStyle w:val="Heading4"/>
      </w:pPr>
      <w:r>
        <w:t>D</w:t>
      </w:r>
      <w:r w:rsidR="00073022">
        <w:t xml:space="preserve">isabled folk internalize negative views about them selves causing and hatreted and psychological violence.  </w:t>
      </w:r>
    </w:p>
    <w:p w:rsidR="006A389E" w:rsidRPr="00C16AB3" w:rsidRDefault="006A389E" w:rsidP="006A389E">
      <w:r w:rsidRPr="00EB707B">
        <w:rPr>
          <w:rStyle w:val="Style13ptBold"/>
        </w:rPr>
        <w:t>Campbell 08</w:t>
      </w:r>
      <w:r w:rsidRPr="00C16AB3">
        <w:t xml:space="preserve">.  Dr Fiona Kumari Campbellis a Senior Lecturer in the School of Health and Wellbeing at the University of South Queensland </w:t>
      </w:r>
      <w:hyperlink r:id="rId10" w:history="1">
        <w:r w:rsidRPr="00C16AB3">
          <w:rPr>
            <w:rStyle w:val="Hyperlink"/>
          </w:rPr>
          <w:t>http://www98.griffith.edu.au/dspace/bitstream/handle/10072/21024/50540_1.pdf</w:t>
        </w:r>
      </w:hyperlink>
      <w:r w:rsidRPr="00C16AB3">
        <w:t xml:space="preserve"> “Exploring Internalized Ableism using Critical Race Theory” Disability and Society, Vol. 23 (2), p. 151-162 NT 16</w:t>
      </w:r>
      <w:r>
        <w:t xml:space="preserve"> recut by BL</w:t>
      </w:r>
    </w:p>
    <w:p w:rsidR="006A389E" w:rsidRDefault="006A389E" w:rsidP="006A389E">
      <w:pPr>
        <w:rPr>
          <w:sz w:val="24"/>
          <w:u w:val="single"/>
        </w:rPr>
      </w:pPr>
      <w:r w:rsidRPr="00B956DA">
        <w:rPr>
          <w:rStyle w:val="Emphasis"/>
          <w:sz w:val="24"/>
        </w:rPr>
        <w:t>Internalized oppression is not the cause of our mistreatment; it is the result of our mistreatment</w:t>
      </w:r>
      <w:r w:rsidRPr="00B956DA">
        <w:rPr>
          <w:sz w:val="16"/>
        </w:rPr>
        <w:t>.</w:t>
      </w:r>
      <w:r w:rsidRPr="00625851">
        <w:rPr>
          <w:sz w:val="16"/>
        </w:rPr>
        <w:t xml:space="preserve"> It would not exist without the real external oppression that forms the social climate in which we exist. Once oppression has been internalized, little force is needed to keep us submissive. </w:t>
      </w:r>
      <w:r w:rsidRPr="00BB1D78">
        <w:rPr>
          <w:rStyle w:val="Emphasis"/>
          <w:strike/>
          <w:sz w:val="24"/>
        </w:rPr>
        <w:t>We harbour inside ourselves the pain and the memories, the fears and the confusions, the negative self-images and the low expectations, turning them into weapons with which to re-injure ourselves, every day of our lives.</w:t>
      </w:r>
      <w:r w:rsidRPr="00625851">
        <w:rPr>
          <w:rStyle w:val="Emphasis"/>
          <w:sz w:val="24"/>
        </w:rPr>
        <w:t xml:space="preserve"> (Mason, as cited Marks, 1999, p.25). </w:t>
      </w:r>
      <w:r w:rsidRPr="00625851">
        <w:rPr>
          <w:rStyle w:val="Emphasis"/>
          <w:sz w:val="24"/>
          <w:highlight w:val="cyan"/>
        </w:rPr>
        <w:t>Internalised ableism means</w:t>
      </w:r>
      <w:r w:rsidRPr="00625851">
        <w:rPr>
          <w:rStyle w:val="Emphasis"/>
          <w:sz w:val="24"/>
        </w:rPr>
        <w:t xml:space="preserve"> that to assimilate into the norm the referentially disabled individual is required to </w:t>
      </w:r>
      <w:r w:rsidRPr="00625851">
        <w:rPr>
          <w:rStyle w:val="Emphasis"/>
          <w:sz w:val="24"/>
        </w:rPr>
        <w:lastRenderedPageBreak/>
        <w:t xml:space="preserve">embrace, indeed </w:t>
      </w:r>
      <w:r w:rsidRPr="00625851">
        <w:rPr>
          <w:rStyle w:val="Emphasis"/>
          <w:sz w:val="24"/>
          <w:highlight w:val="cyan"/>
        </w:rPr>
        <w:t>to assume an ‘identity’ other than one’s own</w:t>
      </w:r>
      <w:r w:rsidRPr="00625851">
        <w:rPr>
          <w:rStyle w:val="Emphasis"/>
          <w:sz w:val="24"/>
        </w:rPr>
        <w:t xml:space="preserve"> – and this subject is repeatedly reminded by epistemological formations and individuals with hegemonic subjectifications of their provisional and (real) identity</w:t>
      </w:r>
      <w:r w:rsidRPr="00625851">
        <w:rPr>
          <w:sz w:val="16"/>
        </w:rPr>
        <w:t xml:space="preserve">. I am not implying that subjects have a true or real essence. Indeed the subjects' formation is in a constant state of fluidity, multiplicity and (re)formation. However, disabled people often feel compelled to fabricate ‘who’ they are – to adopt postures and comportments that are additional to self. The formation of internalised ableism cannot be simply deduced by assessing the responses of individuals to Althusser’s famous interpolative hailing “Hey you, there” (Althusser &amp; Balibar, 1979). Whilst a subject may respond to “Hey you there, crip!” – it is naïve to assume that an affirmative response to this hailing repressively inaugurates negative disabled subjectification. In fact the adoption of more positive or oppositional ontologies of disability by the subject in question may be unexpectedly enabling. As Susan Park (2000: 91) argues “what is at stake here is not so much the accuracy behind the hailing privilege, but the power of the hailing itself to instantly determine (or elide) that thing it is naming”. Nonetheless, censure and the cancellation of the legitimacy of oppositional subjectivities remains common place as Cherney reminds us with respect to Deaf culture: “If abnormal [sic] bodies must be fixed to fit within dominant cultural views of appropriateness then the Deaf celebration of their differences must be read as an illegitimate model of advocacy”. (Cherney, 1999, p. 33). Foucault’s (1976; 1980) theorisation of power as productive may provide some offerings from which to build a conversation about internalised ableism. I am not so much interested in the ‘external’ effects of that power, but for the moment wish to concentrate on what Judith Butler aptly refers to as the ‘psychic life’ of power. She describes this dimension: … an account of subjection, it seems, must be traced in the turns of psychic life. More specifically, it must be traced in the peculiar turning of a subject against itself that takes place in acts of self-reproach, conscience, and melancholia that work in tandem with processes of social regulation (Butler, 1997b, p.19). In other words, the processes of subject formation cannot be separated from the subject him/herself who is brought into being though those very subjectifying processes. The consequences of taking into oneself negative subjectivities not only regulate and continually form identity (the disabled citizen) but can transcend and surpass the strictures of ableist authorizations. Judith Butler describes this process of the “carrying of a mnemic trace”: One need only consider the way in which the history of having been called an injurious name is embodied, how the words enter the limbs, craft the gesture, bend the spine …how these slurs accumulate over time, dissimulating their history, taking on the semblance of the natural, configuring and restricting the doxa that counts as “reality”. (Butler, 1997b, p. 159) The work of Williams and Williams-Morris (2000) links racism experienced by AfricanAmericans to the effects of hurtful words and negative cultural symbols on mental health, especially when marginalized groups embrace negative societal beliefs about themselves. They cite an international study by Fischer et al (1996) which inter alia links poor academic performance with poor social status. Although using different disciplinary language Wolfensberger (1972) in his seven core themes of SRV, identified role circularity as a significant obstacle to be overcome by disabled people wanting socially valued roles. Philosopher Linda Purdy contends it is important to resist conflating disability with the disabled person. She writes My disability is not me, no matter how much it may affect my choices. With this point firmly in mind, it should be possible mentally </w:t>
      </w:r>
      <w:r w:rsidRPr="00625851">
        <w:rPr>
          <w:rStyle w:val="StyleUnderline"/>
          <w:sz w:val="24"/>
          <w:highlight w:val="cyan"/>
        </w:rPr>
        <w:t>to separate my existences</w:t>
      </w:r>
      <w:r w:rsidRPr="00625851">
        <w:rPr>
          <w:sz w:val="16"/>
          <w:highlight w:val="cyan"/>
        </w:rPr>
        <w:t xml:space="preserve"> </w:t>
      </w:r>
      <w:r w:rsidRPr="00625851">
        <w:rPr>
          <w:rStyle w:val="StyleUnderline"/>
          <w:sz w:val="24"/>
          <w:highlight w:val="cyan"/>
        </w:rPr>
        <w:t>from</w:t>
      </w:r>
      <w:r w:rsidRPr="00625851">
        <w:rPr>
          <w:sz w:val="16"/>
        </w:rPr>
        <w:t xml:space="preserve"> the existence of </w:t>
      </w:r>
      <w:r w:rsidRPr="00625851">
        <w:rPr>
          <w:rStyle w:val="StyleUnderline"/>
          <w:sz w:val="24"/>
          <w:highlight w:val="cyan"/>
        </w:rPr>
        <w:t>my disability</w:t>
      </w:r>
      <w:r w:rsidRPr="00625851">
        <w:rPr>
          <w:sz w:val="16"/>
        </w:rPr>
        <w:t xml:space="preserve">. (Purdy, 1996, p. 68). The problem with Purdy’s conclusion </w:t>
      </w:r>
      <w:r w:rsidRPr="00625851">
        <w:rPr>
          <w:rStyle w:val="StyleUnderline"/>
          <w:sz w:val="24"/>
          <w:highlight w:val="cyan"/>
        </w:rPr>
        <w:t>is</w:t>
      </w:r>
      <w:r w:rsidRPr="00625851">
        <w:rPr>
          <w:sz w:val="16"/>
        </w:rPr>
        <w:t xml:space="preserve"> that it is </w:t>
      </w:r>
      <w:r w:rsidRPr="00625851">
        <w:rPr>
          <w:rStyle w:val="StyleUnderline"/>
          <w:sz w:val="24"/>
          <w:highlight w:val="cyan"/>
        </w:rPr>
        <w:t>psychically untenable</w:t>
      </w:r>
      <w:r w:rsidRPr="00625851">
        <w:rPr>
          <w:sz w:val="16"/>
        </w:rPr>
        <w:t xml:space="preserve">, not only because it is posited around a type of Cartesian dualism that simply separates being-ness from embodiment, but also because this kind of reasoning disregards the dynamics of subjectivity formation to which Butler (1997a; 1997b) has referred. Whilst the ‘outputs’ of subjectivity are variable the experience of impairment within an ableist context can and does effect formation of self – in other words ‘disability is me’, but that ‘me’ does not need to be enfleshed with negative ontologies of subjectivity. Purdy’s </w:t>
      </w:r>
      <w:r w:rsidRPr="00625851">
        <w:rPr>
          <w:rStyle w:val="StyleUnderline"/>
          <w:sz w:val="24"/>
          <w:highlight w:val="cyan"/>
        </w:rPr>
        <w:t>bodily detachment appears locked in</w:t>
      </w:r>
      <w:r w:rsidRPr="00625851">
        <w:rPr>
          <w:sz w:val="16"/>
        </w:rPr>
        <w:t xml:space="preserve">to a loop that is filled with </w:t>
      </w:r>
      <w:r w:rsidRPr="00625851">
        <w:rPr>
          <w:rStyle w:val="StyleUnderline"/>
          <w:sz w:val="24"/>
          <w:highlight w:val="cyan"/>
        </w:rPr>
        <w:t>internalised ableism</w:t>
      </w:r>
      <w:r w:rsidRPr="00625851">
        <w:rPr>
          <w:sz w:val="16"/>
        </w:rPr>
        <w:t xml:space="preserve">, a state with negative views of impairment, from which the only escape is disembodiment; the penalty of denial is a flight from her body. This finds agreement in the reasoning of Jean Baudrillard (1983) who posits that </w:t>
      </w:r>
      <w:r w:rsidRPr="00625851">
        <w:rPr>
          <w:rStyle w:val="StyleUnderline"/>
          <w:sz w:val="24"/>
          <w:highlight w:val="cyan"/>
        </w:rPr>
        <w:t>it is the simulation</w:t>
      </w:r>
      <w:r w:rsidRPr="00625851">
        <w:rPr>
          <w:sz w:val="16"/>
        </w:rPr>
        <w:t xml:space="preserve">, the appearance (representation) </w:t>
      </w:r>
      <w:r w:rsidRPr="00625851">
        <w:rPr>
          <w:rStyle w:val="StyleUnderline"/>
          <w:sz w:val="24"/>
          <w:highlight w:val="cyan"/>
        </w:rPr>
        <w:t>that matters. The subject simulates what it is to be ‘disabled’ and</w:t>
      </w:r>
      <w:r w:rsidRPr="00625851">
        <w:rPr>
          <w:sz w:val="16"/>
        </w:rPr>
        <w:t xml:space="preserve"> by inference ‘abled’ and whilst </w:t>
      </w:r>
      <w:r w:rsidRPr="00625851">
        <w:rPr>
          <w:rStyle w:val="Emphasis"/>
          <w:sz w:val="24"/>
          <w:highlight w:val="cyan"/>
        </w:rPr>
        <w:t>morphing ableist imperatives, in effect performs a new hyper reality of be-ing disabled</w:t>
      </w:r>
      <w:r w:rsidRPr="00625851">
        <w:rPr>
          <w:sz w:val="16"/>
          <w:highlight w:val="cyan"/>
        </w:rPr>
        <w:t xml:space="preserve">. </w:t>
      </w:r>
      <w:r w:rsidRPr="00625851">
        <w:rPr>
          <w:rStyle w:val="StyleUnderline"/>
          <w:sz w:val="24"/>
          <w:highlight w:val="cyan"/>
        </w:rPr>
        <w:t>By</w:t>
      </w:r>
      <w:r w:rsidRPr="00625851">
        <w:rPr>
          <w:sz w:val="16"/>
        </w:rPr>
        <w:t xml:space="preserve"> unwittingly </w:t>
      </w:r>
      <w:r w:rsidRPr="00625851">
        <w:rPr>
          <w:rStyle w:val="StyleUnderline"/>
          <w:sz w:val="24"/>
          <w:highlight w:val="cyan"/>
        </w:rPr>
        <w:t>performing ableism disabled people become complicit in their</w:t>
      </w:r>
      <w:r w:rsidRPr="00625851">
        <w:rPr>
          <w:sz w:val="16"/>
        </w:rPr>
        <w:t xml:space="preserve"> own </w:t>
      </w:r>
      <w:r w:rsidRPr="00625851">
        <w:rPr>
          <w:rStyle w:val="StyleUnderline"/>
          <w:sz w:val="24"/>
          <w:highlight w:val="cyan"/>
        </w:rPr>
        <w:t>demise – reinforcing impairment as an outlaw ontology.</w:t>
      </w:r>
      <w:r w:rsidRPr="00625851">
        <w:rPr>
          <w:rStyle w:val="StyleUnderline"/>
          <w:sz w:val="24"/>
        </w:rPr>
        <w:t xml:space="preserve"> </w:t>
      </w:r>
    </w:p>
    <w:p w:rsidR="006A389E" w:rsidRPr="00625851" w:rsidRDefault="006A389E" w:rsidP="006A389E">
      <w:pPr>
        <w:rPr>
          <w:sz w:val="24"/>
          <w:u w:val="single"/>
        </w:rPr>
      </w:pPr>
      <w:r>
        <w:rPr>
          <w:sz w:val="24"/>
          <w:u w:val="single"/>
        </w:rPr>
        <w:t xml:space="preserve">The 1AC is violent: their attempt at mimicry with their pawlett evidence is not possible and causes detachment which causes ableism </w:t>
      </w:r>
    </w:p>
    <w:p w:rsidR="006A389E" w:rsidRPr="00812D2C" w:rsidRDefault="006A389E" w:rsidP="006A389E">
      <w:pPr>
        <w:pStyle w:val="Heading4"/>
      </w:pPr>
      <w:r>
        <w:lastRenderedPageBreak/>
        <w:t xml:space="preserve">Vote </w:t>
      </w:r>
      <w:r w:rsidR="00073022">
        <w:t xml:space="preserve">negative </w:t>
      </w:r>
      <w:r>
        <w:t xml:space="preserve"> to endorse the failure of disability – to endorse deviancy as something that is beautiful which is in opposition to the biopolitical portrayal of disability. </w:t>
      </w:r>
    </w:p>
    <w:p w:rsidR="006A389E" w:rsidRPr="00812D2C" w:rsidRDefault="006A389E" w:rsidP="006A389E">
      <w:r w:rsidRPr="00812D2C">
        <w:rPr>
          <w:rStyle w:val="Style13ptBold"/>
        </w:rPr>
        <w:t>Campbell</w:t>
      </w:r>
      <w:r w:rsidRPr="00812D2C">
        <w:t xml:space="preserve"> 20</w:t>
      </w:r>
      <w:r w:rsidRPr="00812D2C">
        <w:rPr>
          <w:rStyle w:val="Style13ptBold"/>
        </w:rPr>
        <w:t>12</w:t>
      </w:r>
      <w:r w:rsidRPr="00812D2C">
        <w:t xml:space="preserve"> (Fiona Kumari Campbell, Associate Professor in Law for Griffith Law School, and a Adjunct Professor in Disability Studies at the University of Kelaniya. "Stalking Ableism: Using Disability to Expose 'Abled' Narcissism." In the book "Disability and Social Theory: New Developments and Directions." Chapter 13. Palgrave McMillan, 2012. </w:t>
      </w:r>
      <w:r>
        <w:t>Brackets in article) BL</w:t>
      </w:r>
    </w:p>
    <w:p w:rsidR="006A389E" w:rsidRPr="00073022" w:rsidRDefault="006A389E" w:rsidP="006A389E">
      <w:pPr>
        <w:rPr>
          <w:sz w:val="16"/>
        </w:rPr>
      </w:pPr>
      <w:r w:rsidRPr="001F7E99">
        <w:rPr>
          <w:sz w:val="16"/>
        </w:rPr>
        <w:t xml:space="preserve">Difference can be a vexed issue even within modern liberal societies. The tendency for many people is still to emulate or at least appear to refashion normative ways of being. Much of the intellectual traffic for the rethinking of disability in terms of anti-sociality has emerged through debates about the merits of social inclusion and liberal notions of equality and resilience strategies to break the abled stranglehold. Legal theorists like Ruth Colker who argues that anti-subordination rather than integration should be the measure of equality are the exception (Colker, 2006). There is limited work within disability studies, especially in approaches influenced by the social model of disability or social role valorisation theory, that take a trans-integration or post-normalisation perspective. </w:t>
      </w:r>
      <w:r w:rsidRPr="00A00ED8">
        <w:rPr>
          <w:rStyle w:val="Emphasis"/>
          <w:highlight w:val="cyan"/>
        </w:rPr>
        <w:t xml:space="preserve">What if </w:t>
      </w:r>
      <w:r w:rsidRPr="009C0BA0">
        <w:rPr>
          <w:rStyle w:val="Emphasis"/>
        </w:rPr>
        <w:t xml:space="preserve">we </w:t>
      </w:r>
      <w:r w:rsidRPr="00A00ED8">
        <w:rPr>
          <w:rStyle w:val="Emphasis"/>
          <w:highlight w:val="cyan"/>
        </w:rPr>
        <w:t>turned our backs on ‘fitting in’</w:t>
      </w:r>
      <w:r w:rsidRPr="001F7E99">
        <w:rPr>
          <w:sz w:val="16"/>
        </w:rPr>
        <w:t xml:space="preserve"> – what would be the opportunities, the consequences and maybe dangers, to give ‘attention to the lived intricacies of embodiment offer[ing] alternatives to normalization efforts aimed at homogenizing social outsiders (Snyder &amp; Mitchell, 2010, 113)’? For this imaginative undertaking it is necessary to turn to the theoretical work by other ‘outsider’ groups – queer theorists. Spearheading the critique of the ‘different but same’ stance of social justice formulations are ‘anti-social’ queer theorists (Bersani, 1986, 1996; Edelman, 2004; Halberstam, 2005, 2008; Muñoz, 2007). This section will outline some of the conceptual drivers of the anti-social argument and their adoption for developing an anti-sociality posture of disability. Leo Bersani’s seminal work (1986, 1996) formulated an anti-social, negative and anti-relational theory of sexuality. </w:t>
      </w:r>
      <w:r w:rsidRPr="00A00ED8">
        <w:rPr>
          <w:rStyle w:val="StyleUnderline"/>
        </w:rPr>
        <w:t>These works along with the writings of Edelman (2004), Halberstam (2005, 2008) and Muñoz (2007) set the stage for the decoupling of queer marginality from the liberal projects of tolerance and social inclusion.</w:t>
      </w:r>
      <w:r w:rsidRPr="001F7E99">
        <w:rPr>
          <w:sz w:val="16"/>
        </w:rPr>
        <w:t xml:space="preserve"> Before moving into a consideration of how certain conceptual renderings may be applied to the disability situation, it is useful to familiarise ourselves with how the neologism queer is understood by anti-social theorists. Lee Edelman’s No Future: Queer Theory and the Death Drive does not indicate the parameters of queer, but concludes that ‘queerness can never define an identity; it can only ever disturb one’ (2004: 17). Queer, while originating from the purview of diverse sexualities, easily extends to other kindred forms of ontological and corporeal aberrancies and ambiguities (such as disability). So it is right for Halberstam (2005: 6) to embrace a more elastic connotation of queer which refers to ‘non-normative logics and organizations of community, sexual identity, embodiment and activity in space and time’. From this reckoning, </w:t>
      </w:r>
      <w:r w:rsidRPr="00FB6CD1">
        <w:rPr>
          <w:rStyle w:val="Emphasis"/>
          <w:highlight w:val="cyan"/>
        </w:rPr>
        <w:t>the disabled person is already queered</w:t>
      </w:r>
      <w:r w:rsidRPr="001F7E99">
        <w:rPr>
          <w:sz w:val="16"/>
        </w:rPr>
        <w:t>. Queer, then is antitheoretical to the regime of ableist translation</w:t>
      </w:r>
      <w:r w:rsidRPr="00F843A7">
        <w:rPr>
          <w:rStyle w:val="StyleUnderline"/>
        </w:rPr>
        <w:t xml:space="preserve">. </w:t>
      </w:r>
      <w:r w:rsidRPr="00F843A7">
        <w:rPr>
          <w:rStyle w:val="StyleUnderline"/>
          <w:highlight w:val="cyan"/>
        </w:rPr>
        <w:t>In a world that makes claims to integrity</w:t>
      </w:r>
      <w:r w:rsidRPr="00F843A7">
        <w:rPr>
          <w:rStyle w:val="StyleUnderline"/>
        </w:rPr>
        <w:t xml:space="preserve"> using the argument </w:t>
      </w:r>
      <w:r w:rsidRPr="00F843A7">
        <w:rPr>
          <w:rStyle w:val="StyleUnderline"/>
          <w:highlight w:val="cyan"/>
        </w:rPr>
        <w:t>based on equality as sameness</w:t>
      </w:r>
      <w:r w:rsidRPr="00F843A7">
        <w:rPr>
          <w:rStyle w:val="StyleUnderline"/>
        </w:rPr>
        <w:t xml:space="preserve"> (we are normal, we are everyday people), it would seem a bit bold or offensive to suggest that people with disability are different from the run-of-mill ableist norm emulators.</w:t>
      </w:r>
      <w:r w:rsidRPr="001F7E99">
        <w:rPr>
          <w:sz w:val="16"/>
        </w:rPr>
        <w:t xml:space="preserve"> Ahmed (2006) points to an alternate prism, a ‘migrant orientation’ to capture a disorientation faced by queer folk which I extend to include disabled people. The disorientation, a form of radical estrangement propels a lived experience of facing at least two directions: towards a home that has been lost (the desire to emulate ableist norms), and to a place that is not yet home. Regimes of ableism have produced a depth of disability negation that reaches into the caverns of collective subjectivity to the extent that disability negativity is seen as a ‘naturalized’ reaction to an aberration. </w:t>
      </w:r>
      <w:r w:rsidRPr="00FB6CD1">
        <w:rPr>
          <w:rStyle w:val="Emphasis"/>
        </w:rPr>
        <w:t>Not negating queerness or disability can cultivate alternate kinds of liberty that de-identify with the rhetoric of social inclusion. A key marker of the anti-social turn is temporality – contemporarity and futurity – an explication of the current marginal stance and the vision for future.</w:t>
      </w:r>
      <w:r w:rsidRPr="001F7E99">
        <w:rPr>
          <w:sz w:val="16"/>
        </w:rPr>
        <w:t xml:space="preserve"> It is this orientation of predicament and utopianism that can speak to the disability realm. For disability, utopianism is a conflicted zone – </w:t>
      </w:r>
      <w:r w:rsidRPr="00F843A7">
        <w:rPr>
          <w:rStyle w:val="Emphasis"/>
          <w:highlight w:val="cyan"/>
        </w:rPr>
        <w:t>there is no future existence</w:t>
      </w:r>
      <w:r w:rsidRPr="001F7E99">
        <w:rPr>
          <w:sz w:val="16"/>
        </w:rPr>
        <w:t xml:space="preserve">, </w:t>
      </w:r>
      <w:r w:rsidRPr="00A00ED8">
        <w:rPr>
          <w:rStyle w:val="StyleUnderline"/>
        </w:rPr>
        <w:t xml:space="preserve">disability dreaming is expunged and </w:t>
      </w:r>
      <w:r w:rsidRPr="00A00ED8">
        <w:rPr>
          <w:rStyle w:val="StyleUnderline"/>
          <w:highlight w:val="cyan"/>
        </w:rPr>
        <w:t>the utopian drive is a device for promise</w:t>
      </w:r>
      <w:r w:rsidRPr="00A00ED8">
        <w:rPr>
          <w:rStyle w:val="StyleUnderline"/>
        </w:rPr>
        <w:t xml:space="preserve"> (of curability), hence </w:t>
      </w:r>
      <w:r w:rsidRPr="00A00ED8">
        <w:rPr>
          <w:rStyle w:val="StyleUnderline"/>
          <w:highlight w:val="cyan"/>
        </w:rPr>
        <w:t>extinction of the impairment state</w:t>
      </w:r>
      <w:r w:rsidRPr="00A00ED8">
        <w:rPr>
          <w:rStyle w:val="StyleUnderline"/>
        </w:rPr>
        <w:t>.</w:t>
      </w:r>
      <w:r w:rsidRPr="001F7E99">
        <w:rPr>
          <w:sz w:val="16"/>
        </w:rPr>
        <w:t xml:space="preserve"> Jose Esteban Muñoz (2007: 453) in speculating about the absence of a queer imagination elicits a desire to engage in a queer horizon, a utopian hermeneutics where re-imagining futurity requires that ‘the not quite conscious is the realm of potentiality that must be called upon’. The distance between imagination and potentiality means that ‘queerness is not quite here’. Our imaginations are not yet exhausted. Muñoz explains: to argue that we are not quite queer yet, that queerness, what we will know as queerness, does not yet exist. I suggest that holding queerness, in a sort of ontologically humble state, under a conceptual grid wherein we do not claim to always already know queerness in the world, potentially staves off the ossifying effects of neoliberal ideology. (Muñoz, 2007: 454) How does an alternative horizon for disabled people come to be formulated? Living in the now and not yet, as outsiders, not quite inside, requires a disposition or habit of contemporariness. Contemporariness signifies a relationship with </w:t>
      </w:r>
      <w:r w:rsidRPr="001F7E99">
        <w:rPr>
          <w:sz w:val="16"/>
        </w:rPr>
        <w:lastRenderedPageBreak/>
        <w:t xml:space="preserve">the present but also a distance, a critical space from it. As Agamben explains: Those who are truly contemporary, who truly belong to their time, are those who neither perfectly coincide with it nor adjust themselves to its demands. They are in this sense irrelevant [inattuale]. But precisely because of this condition, precisely through this disconnection and this anachronism, they are more capable than others of perceiving and grasping their own time. (2009: 40) Disabled people are called to live as contemporaries. The queering or cripping of contemporariness is the grasping and holding tight to ambivalence and obscurity so fundamental to the alternate lifestyle which is obtained through fixing the gaze not on our era’s light but the underbelly, or in Agamben’s language ‘darkness’ – which shines into the staree. In this sense, the contemporary queered and cripped person, in touching an elusive imaginary, sees the now and the emergent not as a death drive, but in terms of unlivedness: The present is nothing other than this unlived element in everything that is lived. That which impedes access to the present is precisely the mass of what for some reason … we have not managed to live. The attention to this ‘unlived’ is the life of the contemporary. (Agamben, 2009: 51) The matter of re-imagining a disability or cripped horizon, a future without the stain of ableism, although elusive and out of grasp, is nonetheless fundamental in order to move to hopefulness and capture that unlived possibility in the lives of many with disability. Can the so-called shadows of a disabled life be sites of invigoration? What is ‘unlived’ in our lives? Crippin’ the human involves a differential gaze – where sometimes signs and gestures predominate, where there is a different mind style such as Tourette’s syndrome or autism, or a centring on visuality or tactility. A grounded earthiness can be ‘different’ through echolocation and waist heightedness. Halberstam (2008) speaks of acts of unbecoming. Through what she describes as ‘wilfully eccentric modes of being’, it is worth conjuring and queering concepts of passivity held against disabled people, as a refusal to live up to ableist expectations of performativity: [I]n a performance of radical passivity, we witness the willingness of the subject to actually come undone, to dramatise unbecoming for the other so that the viewer does not have to witness unbecoming as a function of her own body. (Halberstam, 2008: 151) This radical passivity, for disabled people, would indeed have to be radical, as disabled people already live under the enormous weight of being characterised as passive. It is a tough ask to claw back and produce a cripped notion of passivity. Sunny Taylor does this in her quest for the right not to work: I have a confession to make: I do not work. I am on SSI [social security benefit]. I have very little work value (if any), and I am a drain on our country’s welfare system. I have another confession to make: I do not think this is wrong, and to be honest, I am very happy not working. Instead I spend the majority of my time doing the activity I find the most rewarding and valuable, painting. (Taylor, 2004: 30) Such strange temporalities, imaginative life schedules present alternative temporalities which disability studies scholars have all along known, disrupt the parameters of the human (Halberstam, 2005; Campbell, 2009; McRuer, 2006). Having said this, it is all the more extraordinary that disabled people have not yielded to this repression but have resisted docility and engaged in transgressive ways of living disability. </w:t>
      </w:r>
      <w:r w:rsidRPr="00B956DA">
        <w:rPr>
          <w:rStyle w:val="Emphasis"/>
          <w:strike/>
        </w:rPr>
        <w:t xml:space="preserve">Ableism is founded on a utopian hermeneutics of the desirable and the disgusting </w:t>
      </w:r>
      <w:r w:rsidRPr="00B956DA">
        <w:rPr>
          <w:rStyle w:val="StyleUnderline"/>
          <w:strike/>
        </w:rPr>
        <w:t>and therefore it is, as Halberstam (2008: 153) puts it, necessary to inculcate alternative political imaginaries.</w:t>
      </w:r>
      <w:r w:rsidRPr="00F843A7">
        <w:rPr>
          <w:rStyle w:val="StyleUnderline"/>
        </w:rPr>
        <w:t xml:space="preserve"> McRuer (2008) drew my attention to the way Halberstam’s perspective can incorporate disability as also outside the lifecycle: I try to use the concept of queer time to make clear how respectability, and notions of the normal on which it depends, may be upheld by a middle-class logic of reproductive temporality.</w:t>
      </w:r>
      <w:r w:rsidRPr="001F7E99">
        <w:rPr>
          <w:sz w:val="16"/>
        </w:rPr>
        <w:t xml:space="preserve"> </w:t>
      </w:r>
      <w:r w:rsidRPr="00257480">
        <w:rPr>
          <w:rStyle w:val="StyleUnderline"/>
        </w:rPr>
        <w:t xml:space="preserve">And so, </w:t>
      </w:r>
      <w:r w:rsidRPr="00257480">
        <w:rPr>
          <w:rStyle w:val="StyleUnderline"/>
          <w:highlight w:val="cyan"/>
        </w:rPr>
        <w:t>in Western cultures</w:t>
      </w:r>
      <w:r w:rsidRPr="009C0BA0">
        <w:rPr>
          <w:rStyle w:val="StyleUnderline"/>
        </w:rPr>
        <w:t xml:space="preserve">, we </w:t>
      </w:r>
      <w:r w:rsidRPr="00164840">
        <w:rPr>
          <w:rStyle w:val="StyleUnderline"/>
          <w:highlight w:val="cyan"/>
        </w:rPr>
        <w:t>chart the emergence</w:t>
      </w:r>
      <w:r w:rsidRPr="00257480">
        <w:rPr>
          <w:rStyle w:val="StyleUnderline"/>
        </w:rPr>
        <w:t xml:space="preserve"> of the adult </w:t>
      </w:r>
      <w:r w:rsidRPr="00164840">
        <w:rPr>
          <w:rStyle w:val="StyleUnderline"/>
          <w:highlight w:val="cyan"/>
        </w:rPr>
        <w:t>from the</w:t>
      </w:r>
      <w:r w:rsidRPr="00257480">
        <w:rPr>
          <w:rStyle w:val="StyleUnderline"/>
        </w:rPr>
        <w:t xml:space="preserve"> dangerous and </w:t>
      </w:r>
      <w:r w:rsidRPr="00164840">
        <w:rPr>
          <w:rStyle w:val="StyleUnderline"/>
          <w:highlight w:val="cyan"/>
        </w:rPr>
        <w:t>unruly period of adolescence as a desired process</w:t>
      </w:r>
      <w:r w:rsidRPr="00257480">
        <w:rPr>
          <w:rStyle w:val="StyleUnderline"/>
        </w:rPr>
        <w:t xml:space="preserve"> of maturation; and we create longevity as the most desirable future, </w:t>
      </w:r>
      <w:r w:rsidRPr="00164840">
        <w:rPr>
          <w:rStyle w:val="StyleUnderline"/>
          <w:highlight w:val="cyan"/>
        </w:rPr>
        <w:t>applaud the pursuit of long life</w:t>
      </w:r>
      <w:r w:rsidRPr="00257480">
        <w:rPr>
          <w:rStyle w:val="StyleUnderline"/>
        </w:rPr>
        <w:t xml:space="preserve"> (under any circumstances), </w:t>
      </w:r>
      <w:r w:rsidRPr="00164840">
        <w:rPr>
          <w:rStyle w:val="StyleUnderline"/>
          <w:highlight w:val="cyan"/>
        </w:rPr>
        <w:t>and pathologize modes of living that show little or no concern for longevity</w:t>
      </w:r>
      <w:r w:rsidRPr="00257480">
        <w:rPr>
          <w:rStyle w:val="StyleUnderline"/>
        </w:rPr>
        <w:t xml:space="preserve">. Within the life cycle of the Western human subject, long periods of stability are considered to be desirable, and </w:t>
      </w:r>
      <w:r w:rsidRPr="00062A4D">
        <w:rPr>
          <w:rStyle w:val="StyleUnderline"/>
        </w:rPr>
        <w:t>people who live in rapid bursts (drug addicts, for example) are characterized as immature and even dangerous</w:t>
      </w:r>
      <w:r w:rsidRPr="00257480">
        <w:rPr>
          <w:rStyle w:val="StyleUnderline"/>
        </w:rPr>
        <w:t xml:space="preserve">. </w:t>
      </w:r>
      <w:r w:rsidRPr="001F7E99">
        <w:rPr>
          <w:sz w:val="16"/>
        </w:rPr>
        <w:t xml:space="preserve">(Halberstam, 2005: 4–5) Cripped time can be staggered, frenzied, coded, meandering and be the distance between two events. Some of our time is shaped according to another’s doing – service time – the segmenting and waiting on assistive agencies. Aside from service time, there is a transient time whereby our cripped selves rub up against biology, environmental barriers and relationality. Like queerness, the lifecycle refuses patterning – there is a different vision with localised goals. Instead of proposing argument based on normalisation and similarity to the heteronormative (and by extension ableist normativity), Edelman (2004) proposes </w:t>
      </w:r>
      <w:r w:rsidRPr="00164840">
        <w:rPr>
          <w:rStyle w:val="StyleUnderline"/>
          <w:highlight w:val="cyan"/>
        </w:rPr>
        <w:t>a politics of negativity</w:t>
      </w:r>
      <w:r w:rsidRPr="001F7E99">
        <w:rPr>
          <w:sz w:val="16"/>
        </w:rPr>
        <w:t xml:space="preserve">, on the basis that queers, as outsiders, are embodied differently having counter-intuitive, queered forms of negative knowing (Halberstam, 2008: 141). Edelman implores queers to be norm resisters, </w:t>
      </w:r>
      <w:r w:rsidRPr="00164840">
        <w:rPr>
          <w:rStyle w:val="StyleUnderline"/>
          <w:highlight w:val="cyan"/>
        </w:rPr>
        <w:t>to come out from normative shadows and fess up to futurist ‘inability’</w:t>
      </w:r>
      <w:r w:rsidRPr="001F7E99">
        <w:rPr>
          <w:sz w:val="16"/>
        </w:rPr>
        <w:t xml:space="preserve">: </w:t>
      </w:r>
      <w:r w:rsidRPr="003D6E3B">
        <w:rPr>
          <w:rStyle w:val="Emphasis"/>
          <w:highlight w:val="cyan"/>
        </w:rPr>
        <w:t xml:space="preserve">‘instead of fighting this characterization </w:t>
      </w:r>
      <w:r w:rsidRPr="00B956DA">
        <w:rPr>
          <w:rStyle w:val="Emphasis"/>
        </w:rPr>
        <w:t xml:space="preserve">by dragging queerness into recognition, he proposes that </w:t>
      </w:r>
      <w:r w:rsidRPr="009C0BA0">
        <w:rPr>
          <w:rStyle w:val="Emphasis"/>
        </w:rPr>
        <w:t xml:space="preserve">we </w:t>
      </w:r>
      <w:r w:rsidRPr="003D6E3B">
        <w:rPr>
          <w:rStyle w:val="Emphasis"/>
          <w:highlight w:val="cyan"/>
        </w:rPr>
        <w:t>embrace the negativity’</w:t>
      </w:r>
      <w:r w:rsidRPr="001F7E99">
        <w:rPr>
          <w:sz w:val="16"/>
        </w:rPr>
        <w:t xml:space="preserve"> (Halberstam, 2008: 141). Relinquishing the norm as a lost cause enables an outlaw flowering of beingness that is anti-social.</w:t>
      </w:r>
    </w:p>
    <w:p w:rsidR="006A389E" w:rsidRPr="00102BDA" w:rsidRDefault="006A389E" w:rsidP="006A389E">
      <w:pPr>
        <w:pStyle w:val="Heading4"/>
      </w:pPr>
      <w:r w:rsidRPr="00102BDA">
        <w:lastRenderedPageBreak/>
        <w:t xml:space="preserve">Communicative spaces always privilege able-bodied modes of performing, disabled folks affect is always too negative and portrayed as parasitic to communicative arenas. The only ethical orientation is to </w:t>
      </w:r>
      <w:r>
        <w:t>emphasize access.</w:t>
      </w:r>
    </w:p>
    <w:p w:rsidR="006A389E" w:rsidRDefault="006A389E" w:rsidP="006A389E">
      <w:r w:rsidRPr="00E90EA8">
        <w:rPr>
          <w:rStyle w:val="Style13ptBold"/>
        </w:rPr>
        <w:t>St. Pierre</w:t>
      </w:r>
      <w:r>
        <w:t xml:space="preserve"> </w:t>
      </w:r>
      <w:r w:rsidRPr="00E90EA8">
        <w:rPr>
          <w:rStyle w:val="Style13ptBold"/>
        </w:rPr>
        <w:t>13</w:t>
      </w:r>
      <w:r w:rsidRPr="00E90EA8">
        <w:t xml:space="preserve"> (PhD Student at the University of Alberta; Department of Philosophy; M.A. in philosophy from the University of Alberta </w:t>
      </w:r>
      <w:r>
        <w:t xml:space="preserve"> </w:t>
      </w:r>
      <w:r w:rsidRPr="00E90EA8">
        <w:t xml:space="preserve"> Canadian Disability Studies Association. Victoria, BC. June 2013.)</w:t>
      </w:r>
      <w:r>
        <w:t xml:space="preserve"> </w:t>
      </w:r>
    </w:p>
    <w:p w:rsidR="006A389E" w:rsidRDefault="006A389E" w:rsidP="006A389E">
      <w:r>
        <w:t xml:space="preserve">My talk investigates the means through which </w:t>
      </w:r>
      <w:r w:rsidRPr="00164AF2">
        <w:rPr>
          <w:rStyle w:val="Emphasis"/>
          <w:highlight w:val="cyan"/>
        </w:rPr>
        <w:t>disability is constituted by affective labour</w:t>
      </w:r>
      <w:r>
        <w:t xml:space="preserve"> and neoliberalism. Paralleling the shift from modernization to postmodernization of labor, the constitution of disability has likewise been changed. There are accordingly two questions that will structure my exploration: 1</w:t>
      </w:r>
      <w:r w:rsidRPr="00423E64">
        <w:rPr>
          <w:rStyle w:val="StyleUnderline"/>
        </w:rPr>
        <w:t>) how are disabled subjects marginalized within an information economy and 2) what kind of disabled subjectivity does informationalization produce?</w:t>
      </w:r>
      <w:r>
        <w:t xml:space="preserve"> This is largely a new area of inquiry for me and as such I welcome ideas of how to further these questions. To start off, allow me to rehearse a simple truism: capitalism produces competition. Simon Clarke notes that “</w:t>
      </w:r>
      <w:r w:rsidRPr="00164AF2">
        <w:rPr>
          <w:rStyle w:val="StyleUnderline"/>
          <w:highlight w:val="cyan"/>
        </w:rPr>
        <w:t>the intensiﬁcation of</w:t>
      </w:r>
      <w:r>
        <w:t xml:space="preserve"> the demands of capital throws more and more people into the ranks of the unemployable. The accumulation of capital necessarily leads to the polarisation of overwork and unemployment, prosperity and destitution” (25). As has been well noted within disability studies</w:t>
      </w:r>
      <w:r>
        <w:rPr>
          <w:rStyle w:val="StyleUnderline"/>
        </w:rPr>
        <w:t xml:space="preserve">, </w:t>
      </w:r>
      <w:r w:rsidRPr="009F12AD">
        <w:t xml:space="preserve">this </w:t>
      </w:r>
      <w:r w:rsidRPr="00124C41">
        <w:rPr>
          <w:rStyle w:val="StyleUnderline"/>
          <w:highlight w:val="cyan"/>
        </w:rPr>
        <w:t>competition</w:t>
      </w:r>
      <w:r w:rsidRPr="00124C41">
        <w:rPr>
          <w:rStyle w:val="StyleUnderline"/>
        </w:rPr>
        <w:t xml:space="preserve"> notoriously </w:t>
      </w:r>
      <w:r w:rsidRPr="00124C41">
        <w:rPr>
          <w:rStyle w:val="StyleUnderline"/>
          <w:highlight w:val="cyan"/>
        </w:rPr>
        <w:t>privileges the able</w:t>
      </w:r>
      <w:r w:rsidRPr="00124C41">
        <w:rPr>
          <w:rStyle w:val="StyleUnderline"/>
        </w:rPr>
        <w:t>-</w:t>
      </w:r>
      <w:r w:rsidRPr="00124C41">
        <w:rPr>
          <w:rStyle w:val="StyleUnderline"/>
          <w:highlight w:val="cyan"/>
        </w:rPr>
        <w:t>bodie</w:t>
      </w:r>
      <w:r w:rsidRPr="00124C41">
        <w:rPr>
          <w:rStyle w:val="StyleUnderline"/>
        </w:rPr>
        <w:t xml:space="preserve">d </w:t>
      </w:r>
      <w:r w:rsidRPr="00596197">
        <w:rPr>
          <w:rStyle w:val="StyleUnderline"/>
          <w:highlight w:val="cyan"/>
        </w:rPr>
        <w:t>since those</w:t>
      </w:r>
      <w:r w:rsidRPr="00124C41">
        <w:rPr>
          <w:rStyle w:val="StyleUnderline"/>
        </w:rPr>
        <w:t xml:space="preserve"> bodies </w:t>
      </w:r>
      <w:r w:rsidRPr="00596197">
        <w:rPr>
          <w:rStyle w:val="Emphasis"/>
          <w:highlight w:val="cyan"/>
        </w:rPr>
        <w:t>which cannot move</w:t>
      </w:r>
      <w:r w:rsidRPr="00596197">
        <w:rPr>
          <w:rStyle w:val="Emphasis"/>
        </w:rPr>
        <w:t xml:space="preserve"> </w:t>
      </w:r>
      <w:r w:rsidRPr="00124C41">
        <w:rPr>
          <w:rStyle w:val="StyleUnderline"/>
        </w:rPr>
        <w:t xml:space="preserve">quickly or </w:t>
      </w:r>
      <w:r w:rsidRPr="00596197">
        <w:rPr>
          <w:rStyle w:val="StyleUnderline"/>
          <w:highlight w:val="cyan"/>
        </w:rPr>
        <w:t>efficiently</w:t>
      </w:r>
      <w:r w:rsidRPr="00124C41">
        <w:rPr>
          <w:rStyle w:val="StyleUnderline"/>
        </w:rPr>
        <w:t xml:space="preserve">, unable to meet the demands of labour intensification, </w:t>
      </w:r>
      <w:r w:rsidRPr="00596197">
        <w:rPr>
          <w:rStyle w:val="StyleUnderline"/>
          <w:highlight w:val="cyan"/>
        </w:rPr>
        <w:t>are the first to be cut</w:t>
      </w:r>
      <w:r w:rsidRPr="00124C41">
        <w:rPr>
          <w:rStyle w:val="StyleUnderline"/>
        </w:rPr>
        <w:t xml:space="preserve"> from employment.</w:t>
      </w:r>
      <w:r w:rsidRPr="009F12AD">
        <w:t xml:space="preserve"> If this resulting </w:t>
      </w:r>
      <w:r>
        <w:t xml:space="preserve">exclusion was true within industrial capitalism, then it is even more so within neoliberalism. Here, knowledge and education are translated as human capital to be exploited, and </w:t>
      </w:r>
      <w:r w:rsidRPr="00596197">
        <w:rPr>
          <w:rStyle w:val="StyleUnderline"/>
          <w:highlight w:val="cyan"/>
        </w:rPr>
        <w:t>asetheticization gains centre stage</w:t>
      </w:r>
      <w:r>
        <w:t>. Here</w:t>
      </w:r>
      <w:r>
        <w:rPr>
          <w:rStyle w:val="StyleUnderline"/>
        </w:rPr>
        <w:t>,</w:t>
      </w:r>
      <w:r w:rsidRPr="00596197">
        <w:rPr>
          <w:rStyle w:val="StyleUnderline"/>
          <w:highlight w:val="cyan"/>
        </w:rPr>
        <w:t>the performance of competencies is a necessary trait</w:t>
      </w:r>
      <w:r w:rsidRPr="00E90EA8">
        <w:rPr>
          <w:rStyle w:val="StyleUnderline"/>
        </w:rPr>
        <w:t xml:space="preserve"> since skill no longer determines competency; </w:t>
      </w:r>
      <w:r w:rsidRPr="00596197">
        <w:rPr>
          <w:rStyle w:val="StyleUnderline"/>
          <w:highlight w:val="cyan"/>
        </w:rPr>
        <w:t xml:space="preserve">what is </w:t>
      </w:r>
      <w:r w:rsidRPr="00596197">
        <w:rPr>
          <w:rStyle w:val="StyleUnderline"/>
        </w:rPr>
        <w:t xml:space="preserve">furteher </w:t>
      </w:r>
      <w:r w:rsidRPr="00596197">
        <w:rPr>
          <w:rStyle w:val="StyleUnderline"/>
          <w:highlight w:val="cyan"/>
        </w:rPr>
        <w:t>needed for full-participation</w:t>
      </w:r>
      <w:r w:rsidRPr="00596197">
        <w:rPr>
          <w:rStyle w:val="StyleUnderline"/>
        </w:rPr>
        <w:t xml:space="preserve"> in the socio-economic system </w:t>
      </w:r>
      <w:r w:rsidRPr="00596197">
        <w:rPr>
          <w:rStyle w:val="Emphasis"/>
          <w:highlight w:val="cyan"/>
        </w:rPr>
        <w:t xml:space="preserve">is to project the right sort of image as a marketable </w:t>
      </w:r>
      <w:r w:rsidRPr="00596197">
        <w:rPr>
          <w:rStyle w:val="Emphasis"/>
        </w:rPr>
        <w:t xml:space="preserve">and desirable </w:t>
      </w:r>
      <w:r w:rsidRPr="00596197">
        <w:rPr>
          <w:rStyle w:val="Emphasis"/>
          <w:highlight w:val="cyan"/>
        </w:rPr>
        <w:t>embodied subject</w:t>
      </w:r>
      <w:r w:rsidRPr="00E90EA8">
        <w:rPr>
          <w:rStyle w:val="StyleUnderline"/>
        </w:rPr>
        <w:t>. In this way</w:t>
      </w:r>
      <w:r w:rsidRPr="00596197">
        <w:rPr>
          <w:rStyle w:val="StyleUnderline"/>
        </w:rPr>
        <w:t>, it is not uncommon for the compulsion to appear normal and able-bodied to overshadow one’s actual skills</w:t>
      </w:r>
      <w:r w:rsidRPr="00E90EA8">
        <w:rPr>
          <w:rStyle w:val="StyleUnderline"/>
        </w:rPr>
        <w:t>.</w:t>
      </w:r>
      <w:r>
        <w:t xml:space="preserve"> </w:t>
      </w:r>
      <w:r w:rsidRPr="00596197">
        <w:rPr>
          <w:rStyle w:val="StyleUnderline"/>
        </w:rPr>
        <w:t>The phenomenon of advertising and marketing the self trades upon communication. Unlike human knowledge and education, I suggest that communication is not capital per se, but serves a more basic function as the conductive medium through</w:t>
      </w:r>
      <w:r>
        <w:t xml:space="preserve"> which human capital becomes salient and exploitable. Communicative disabilities are the most obvious examples of disabilities marginalized here, but </w:t>
      </w:r>
      <w:r w:rsidRPr="00935054">
        <w:rPr>
          <w:rStyle w:val="Emphasis"/>
          <w:highlight w:val="cyan"/>
        </w:rPr>
        <w:t xml:space="preserve">the drive to perform </w:t>
      </w:r>
      <w:r w:rsidRPr="002944EA">
        <w:rPr>
          <w:rStyle w:val="Emphasis"/>
        </w:rPr>
        <w:t xml:space="preserve">competencies </w:t>
      </w:r>
      <w:r w:rsidRPr="00935054">
        <w:rPr>
          <w:rStyle w:val="Emphasis"/>
        </w:rPr>
        <w:t xml:space="preserve">in normalized fashion </w:t>
      </w:r>
      <w:r w:rsidRPr="00935054">
        <w:rPr>
          <w:rStyle w:val="Emphasis"/>
          <w:highlight w:val="cyan"/>
        </w:rPr>
        <w:t>allows</w:t>
      </w:r>
      <w:r w:rsidRPr="00935054">
        <w:rPr>
          <w:rStyle w:val="Emphasis"/>
        </w:rPr>
        <w:t xml:space="preserve"> all </w:t>
      </w:r>
      <w:r w:rsidRPr="00935054">
        <w:rPr>
          <w:rStyle w:val="Emphasis"/>
          <w:highlight w:val="cyan"/>
        </w:rPr>
        <w:t>disabled bodies to be exploited</w:t>
      </w:r>
      <w:r>
        <w:t xml:space="preserve"> in ways impossible within industrial capitalism. To explain this move, I turn to Michael Hardt and affective labour. In his ground-breaking piece “Affective Labor,” Hardt outlines the succession of economic paradigms since the middle ages: “a first paradigm, in which agriculture and the extraction of raw materials dominated the economy; a second, in which industry and the manufacture of durable goods occupied the privilege position; and the current paradigm in which providing services and manipulating information are at the heart of economic production” (90). </w:t>
      </w:r>
      <w:r w:rsidRPr="00812D2C">
        <w:rPr>
          <w:rStyle w:val="Emphasis"/>
        </w:rPr>
        <w:t>The most recent shift of post-modernization, from the secondary sector to the tertiary, marks the overshadowing economic importance of knowledge, information, communication, and affect</w:t>
      </w:r>
      <w:r w:rsidRPr="00812D2C">
        <w:t>.</w:t>
      </w:r>
      <w:r>
        <w:t xml:space="preserve"> It is not that industrial production and the extraction of raw materials cease to play an important role, but rather that their role has been redefined through the informational economy such that production has become informationalized. Hardt argues that</w:t>
      </w:r>
      <w:r w:rsidRPr="0091797C">
        <w:rPr>
          <w:rStyle w:val="Emphasis"/>
        </w:rPr>
        <w:t xml:space="preserve"> within this economy, the quality and nature of labour has shifted from material—the production and selling of “stuff”—to </w:t>
      </w:r>
      <w:r w:rsidRPr="0091797C">
        <w:rPr>
          <w:rStyle w:val="Emphasis"/>
        </w:rPr>
        <w:lastRenderedPageBreak/>
        <w:t>immaterial labour—labour that produces immaterial goods.</w:t>
      </w:r>
      <w:r>
        <w:t xml:space="preserve"> In particular, there are three types of immaterial labour: 1) industrial production that has been informationalized 2) labour of analytic and symbolic tasks 3) production and manipulation of affect (which requires actual or virtual human contact and proximity). </w:t>
      </w:r>
      <w:r w:rsidRPr="00E90EA8">
        <w:rPr>
          <w:rStyle w:val="StyleUnderline"/>
        </w:rPr>
        <w:t xml:space="preserve">This third category is the one that most interests both Hardt and myself, for while </w:t>
      </w:r>
      <w:r w:rsidRPr="00935054">
        <w:rPr>
          <w:rStyle w:val="StyleUnderline"/>
        </w:rPr>
        <w:t>those with communicative disabilities are generally disadvantaged by the move to an informational economy and</w:t>
      </w:r>
      <w:r w:rsidRPr="00E90EA8">
        <w:rPr>
          <w:rStyle w:val="StyleUnderline"/>
        </w:rPr>
        <w:t xml:space="preserve"> immaterial labour, </w:t>
      </w:r>
      <w:r w:rsidRPr="00935054">
        <w:rPr>
          <w:rStyle w:val="StyleUnderline"/>
        </w:rPr>
        <w:t xml:space="preserve">affective labour </w:t>
      </w:r>
      <w:r w:rsidRPr="00935054">
        <w:rPr>
          <w:rStyle w:val="Emphasis"/>
        </w:rPr>
        <w:t>significantly</w:t>
      </w:r>
      <w:r w:rsidRPr="00935054">
        <w:rPr>
          <w:rStyle w:val="StyleUnderline"/>
        </w:rPr>
        <w:t xml:space="preserve"> reshapes the terrain of disability</w:t>
      </w:r>
      <w:r>
        <w:t xml:space="preserve">. The first two forms </w:t>
      </w:r>
      <w:r w:rsidRPr="00640C18">
        <w:rPr>
          <w:rStyle w:val="StyleUnderline"/>
        </w:rPr>
        <w:t xml:space="preserve">of </w:t>
      </w:r>
      <w:r w:rsidRPr="00935054">
        <w:rPr>
          <w:rStyle w:val="StyleUnderline"/>
        </w:rPr>
        <w:t>immaterial labour are directly concerned with the exchange of information and knowledge</w:t>
      </w:r>
      <w:r w:rsidRPr="00935054">
        <w:t>;</w:t>
      </w:r>
      <w:r>
        <w:t xml:space="preserve"> </w:t>
      </w:r>
      <w:r w:rsidRPr="00935054">
        <w:rPr>
          <w:rStyle w:val="StyleUnderline"/>
          <w:highlight w:val="cyan"/>
        </w:rPr>
        <w:t>affective labour produces</w:t>
      </w:r>
      <w:r w:rsidRPr="00E90EA8">
        <w:rPr>
          <w:rStyle w:val="StyleUnderline"/>
        </w:rPr>
        <w:t xml:space="preserve"> affect</w:t>
      </w:r>
      <w:r>
        <w:t xml:space="preserve">: </w:t>
      </w:r>
      <w:r w:rsidRPr="00935054">
        <w:rPr>
          <w:rStyle w:val="StyleUnderline"/>
        </w:rPr>
        <w:t>“</w:t>
      </w:r>
      <w:r w:rsidRPr="00935054">
        <w:rPr>
          <w:rStyle w:val="StyleUnderline"/>
          <w:highlight w:val="cyan"/>
        </w:rPr>
        <w:t>a feeling of ease</w:t>
      </w:r>
      <w:r w:rsidRPr="00935054">
        <w:rPr>
          <w:rStyle w:val="StyleUnderline"/>
        </w:rPr>
        <w:t xml:space="preserve">, well-being, satisfaction, excitement, </w:t>
      </w:r>
      <w:r w:rsidRPr="00935054">
        <w:rPr>
          <w:rStyle w:val="StyleUnderline"/>
          <w:highlight w:val="cyan"/>
        </w:rPr>
        <w:t>passion</w:t>
      </w:r>
      <w:r w:rsidRPr="008D3D72">
        <w:rPr>
          <w:rStyle w:val="StyleUnderline"/>
        </w:rPr>
        <w:t xml:space="preserve">—even </w:t>
      </w:r>
      <w:r w:rsidRPr="00935054">
        <w:rPr>
          <w:rStyle w:val="StyleUnderline"/>
        </w:rPr>
        <w:t>a sense of</w:t>
      </w:r>
      <w:r w:rsidRPr="008D3D72">
        <w:rPr>
          <w:rStyle w:val="StyleUnderline"/>
        </w:rPr>
        <w:t xml:space="preserve"> connectedness or </w:t>
      </w:r>
      <w:r w:rsidRPr="00935054">
        <w:rPr>
          <w:rStyle w:val="StyleUnderline"/>
          <w:highlight w:val="cyan"/>
        </w:rPr>
        <w:t>community</w:t>
      </w:r>
      <w:r w:rsidRPr="008D3D72">
        <w:rPr>
          <w:rStyle w:val="StyleUnderline"/>
        </w:rPr>
        <w:t>”</w:t>
      </w:r>
      <w:r>
        <w:t xml:space="preserve"> (96). In the most obvious sense, </w:t>
      </w:r>
      <w:r w:rsidRPr="00E90EA8">
        <w:rPr>
          <w:rStyle w:val="StyleUnderline"/>
        </w:rPr>
        <w:t>affective labour describes the service industry</w:t>
      </w:r>
      <w:r>
        <w:t xml:space="preserve">—Disneyland is in the business of selling a particular experience—but affective labour has also reconstituted the socio-economic terrain such that material goods are not sold anymore; that is, Starbucks does not sell coffee, but Zen, wholeness, and friendship while Mazda sells not cars but a lifestyle of freedom and adventure. </w:t>
      </w:r>
      <w:r w:rsidRPr="00161C41">
        <w:rPr>
          <w:rStyle w:val="Emphasis"/>
          <w:highlight w:val="cyan"/>
        </w:rPr>
        <w:t xml:space="preserve">The creation </w:t>
      </w:r>
      <w:r w:rsidRPr="00161C41">
        <w:rPr>
          <w:rStyle w:val="Emphasis"/>
        </w:rPr>
        <w:t xml:space="preserve">and manipulation </w:t>
      </w:r>
      <w:r w:rsidRPr="00161C41">
        <w:rPr>
          <w:rStyle w:val="Emphasis"/>
          <w:highlight w:val="cyan"/>
        </w:rPr>
        <w:t>of affect is central</w:t>
      </w:r>
      <w:r w:rsidRPr="00161C41">
        <w:rPr>
          <w:rStyle w:val="StyleUnderline"/>
          <w:highlight w:val="cyan"/>
        </w:rPr>
        <w:t>. Affective labour collides economy and culture, insofar as “production has become communicative, affective, de-instrumentalized, and ‘elevated’ to the level of human relations</w:t>
      </w:r>
      <w:r>
        <w:t xml:space="preserve">” (96). </w:t>
      </w:r>
      <w:r w:rsidRPr="00935054">
        <w:rPr>
          <w:rStyle w:val="StyleUnderline"/>
        </w:rPr>
        <w:t>Through</w:t>
      </w:r>
      <w:r w:rsidRPr="00935054">
        <w:t xml:space="preserve"> </w:t>
      </w:r>
      <w:r w:rsidRPr="00935054">
        <w:rPr>
          <w:rStyle w:val="StyleUnderline"/>
        </w:rPr>
        <w:t>affective labour the human is constituted as a node of informational conductivity in relation to systems of communication between the production and consumption of commodities</w:t>
      </w:r>
      <w:r w:rsidRPr="009E48EB">
        <w:rPr>
          <w:rStyle w:val="StyleUnderline"/>
        </w:rPr>
        <w:t>.</w:t>
      </w:r>
      <w:r>
        <w:t xml:space="preserve"> Since communication is that which holds the fluid socio-economic structure of post-modernization together, </w:t>
      </w:r>
      <w:r w:rsidRPr="00935054">
        <w:rPr>
          <w:rStyle w:val="StyleUnderline"/>
        </w:rPr>
        <w:t>informational conductivity becomes key to competing</w:t>
      </w:r>
      <w:r>
        <w:t xml:space="preserve"> and surviving. Existing as informational nodes, </w:t>
      </w:r>
      <w:r w:rsidRPr="00161C41">
        <w:rPr>
          <w:rStyle w:val="Emphasis"/>
          <w:highlight w:val="cyan"/>
        </w:rPr>
        <w:t>those with communicative disabilities distort and put stress on the mechanisms of production and are therefore disadvantaged in highly competitive markets</w:t>
      </w:r>
      <w:r>
        <w:t xml:space="preserve"> that exploit human capital. Yet labor is not only produced communicatively, but reciprocally produces informationally structured subjectivities. While Hardt does not here make this connection, affective labour dissolves the informationally closed body-as-organism/body-as-machine constituted by industrialism and ushers in the informationally open posthuman. Through affective labour, communicative disability thus threatens posthuman subjectivity by being unmalleable and impermeable to information flow. </w:t>
      </w:r>
      <w:r w:rsidRPr="00935054">
        <w:rPr>
          <w:rStyle w:val="StyleUnderline"/>
          <w:highlight w:val="cyan"/>
        </w:rPr>
        <w:t>Those who are disabled communicatively are</w:t>
      </w:r>
      <w:r w:rsidRPr="00E90EA8">
        <w:rPr>
          <w:rStyle w:val="StyleUnderline"/>
        </w:rPr>
        <w:t xml:space="preserve"> further </w:t>
      </w:r>
      <w:r w:rsidRPr="00935054">
        <w:rPr>
          <w:rStyle w:val="StyleUnderline"/>
          <w:highlight w:val="cyan"/>
        </w:rPr>
        <w:t>marginalized</w:t>
      </w:r>
      <w:r w:rsidRPr="00E90EA8">
        <w:rPr>
          <w:rStyle w:val="StyleUnderline"/>
        </w:rPr>
        <w:t xml:space="preserve"> insofar </w:t>
      </w:r>
      <w:r w:rsidRPr="00935054">
        <w:rPr>
          <w:rStyle w:val="StyleUnderline"/>
        </w:rPr>
        <w:t xml:space="preserve">as </w:t>
      </w:r>
      <w:r w:rsidRPr="00935054">
        <w:rPr>
          <w:rStyle w:val="StyleUnderline"/>
          <w:highlight w:val="cyan"/>
        </w:rPr>
        <w:t xml:space="preserve">affective labour </w:t>
      </w:r>
      <w:r w:rsidRPr="00935054">
        <w:rPr>
          <w:rStyle w:val="StyleUnderline"/>
        </w:rPr>
        <w:t xml:space="preserve">is particularly </w:t>
      </w:r>
      <w:r w:rsidRPr="00935054">
        <w:rPr>
          <w:rStyle w:val="StyleUnderline"/>
          <w:highlight w:val="cyan"/>
        </w:rPr>
        <w:t>concerned with producing marketable affects</w:t>
      </w:r>
      <w:r w:rsidRPr="00E90EA8">
        <w:rPr>
          <w:rStyle w:val="StyleUnderline"/>
        </w:rPr>
        <w:t>. This has led to the aestheticization of socio-economic space. The common fear, anxiety, and discomfort experienced in the presence of disability—the disruption of the perceptual field—is now internal to the production of capital</w:t>
      </w:r>
      <w:r>
        <w:t>. The marketable product of affective labour depends upon aesthetically normalized human contact, communication, and projection of ability and the self</w:t>
      </w:r>
      <w:r w:rsidRPr="00E90EA8">
        <w:rPr>
          <w:rStyle w:val="StyleUnderline"/>
        </w:rPr>
        <w:t xml:space="preserve">. </w:t>
      </w:r>
      <w:r w:rsidRPr="00812D2C">
        <w:rPr>
          <w:rStyle w:val="StyleUnderline"/>
          <w:highlight w:val="cyan"/>
        </w:rPr>
        <w:t>The drive to advertise ourselves</w:t>
      </w:r>
      <w:r w:rsidRPr="00E90EA8">
        <w:rPr>
          <w:rStyle w:val="StyleUnderline"/>
        </w:rPr>
        <w:t xml:space="preserve"> troubles the borders of ‘disability’ and </w:t>
      </w:r>
      <w:r w:rsidRPr="00812D2C">
        <w:rPr>
          <w:rStyle w:val="StyleUnderline"/>
          <w:highlight w:val="cyan"/>
        </w:rPr>
        <w:t>oppresses those who</w:t>
      </w:r>
      <w:r w:rsidRPr="00E90EA8">
        <w:rPr>
          <w:rStyle w:val="StyleUnderline"/>
        </w:rPr>
        <w:t xml:space="preserve">, for example, </w:t>
      </w:r>
      <w:r w:rsidRPr="00812D2C">
        <w:rPr>
          <w:rStyle w:val="StyleUnderline"/>
          <w:highlight w:val="cyan"/>
        </w:rPr>
        <w:t>stutter</w:t>
      </w:r>
      <w:r w:rsidRPr="00A91DBC">
        <w:t xml:space="preserve">, </w:t>
      </w:r>
      <w:r w:rsidRPr="00812D2C">
        <w:rPr>
          <w:rStyle w:val="StyleUnderline"/>
        </w:rPr>
        <w:t>far beyond what was experienced</w:t>
      </w:r>
      <w:r w:rsidRPr="00E90EA8">
        <w:rPr>
          <w:rStyle w:val="StyleUnderline"/>
        </w:rPr>
        <w:t xml:space="preserve"> in industrialized capitalism</w:t>
      </w:r>
      <w:r>
        <w:t>. In this way, neoliberal ableism and affective labour stretch the conception of a normalized body to often unlivable proportions. It is of course true that the stigmatization and enfreakment of the disabled body was economically marginalizing within industrial capitalism (and before), however, the turn to affective labour collapses any previously existing space between asethetics and economics. Consider this response of one forthright interviewer to Marty Jezer, a stutterer: “I’m going to be frank. You’ve got all the qualifications to be a good copywriter. But in advertising it is image that counts. Executives aren’t as impressed by talent and creativity as they are by a person’s ability to fit in . . . Take care of your speech and come back</w:t>
      </w:r>
      <w:r w:rsidRPr="009E48EB">
        <w:rPr>
          <w:rStyle w:val="StyleUnderline"/>
        </w:rPr>
        <w:t xml:space="preserve">. You’ll never get a job in advertising until you learn to </w:t>
      </w:r>
      <w:r w:rsidRPr="009E48EB">
        <w:rPr>
          <w:rStyle w:val="StyleUnderline"/>
        </w:rPr>
        <w:lastRenderedPageBreak/>
        <w:t>talk</w:t>
      </w:r>
      <w:r>
        <w:t xml:space="preserve">.” Jezer’s marginalization is twofold: in the first place, he is marginalized by disrupting information flow since according to post-modernization, the entirety of journalism is structured by informationalization. Yet secondly, </w:t>
      </w:r>
      <w:r w:rsidRPr="00161C41">
        <w:rPr>
          <w:rStyle w:val="Emphasis"/>
          <w:highlight w:val="cyan"/>
        </w:rPr>
        <w:t>the drive to perform competencies in a normalized fashion runs roughshod over bodies affectively abnormal</w:t>
      </w:r>
      <w:r w:rsidRPr="00812D2C">
        <w:t>.</w:t>
      </w:r>
      <w:r>
        <w:t xml:space="preserve"> Jezer’s marginization is inseperable from the asethetics of human interaction and the production of marketable affect. </w:t>
      </w:r>
      <w:r w:rsidRPr="00F06477">
        <w:rPr>
          <w:rStyle w:val="Emphasis"/>
        </w:rPr>
        <w:t xml:space="preserve">While people with explicit communicative disabilities are the most obvious examples of those sidelined within an informational economy, </w:t>
      </w:r>
      <w:r w:rsidRPr="00161C41">
        <w:rPr>
          <w:rStyle w:val="Emphasis"/>
          <w:highlight w:val="cyan"/>
        </w:rPr>
        <w:t>all disabilities are reconfigured by neoliberalism and affective labour</w:t>
      </w:r>
      <w:r w:rsidRPr="00F06477">
        <w:rPr>
          <w:rStyle w:val="Emphasis"/>
        </w:rPr>
        <w:t>.</w:t>
      </w:r>
      <w:r>
        <w:t xml:space="preserve"> Through the logic of affective labour all disabilities, like all abilities, are now communicative. Bodies now primarily produce not material goods but affect and are situated within communicative socio-economic networks. Thinking seriously about communication and disability may thus be an important move in pushing disability theory further, into uncharted territory.</w:t>
      </w:r>
    </w:p>
    <w:p w:rsidR="006A389E" w:rsidRPr="00F601E6" w:rsidRDefault="006A389E" w:rsidP="006A389E">
      <w:r>
        <w:t xml:space="preserve">only ethical orientation is access – just saying </w:t>
      </w:r>
      <w:r w:rsidR="00073022">
        <w:t>screw</w:t>
      </w:r>
      <w:r>
        <w:t xml:space="preserve"> it and implosion causes this form of error replication </w:t>
      </w:r>
    </w:p>
    <w:p w:rsidR="00073022" w:rsidRDefault="00073022" w:rsidP="00073022">
      <w:pPr>
        <w:pStyle w:val="Heading4"/>
        <w:rPr>
          <w:color w:val="000000" w:themeColor="text1"/>
        </w:rPr>
      </w:pPr>
      <w:r>
        <w:rPr>
          <w:color w:val="000000" w:themeColor="text1"/>
        </w:rPr>
        <w:t>The role of the ballot is to vote for</w:t>
      </w:r>
      <w:r w:rsidRPr="005A181C">
        <w:rPr>
          <w:color w:val="000000" w:themeColor="text1"/>
        </w:rPr>
        <w:t xml:space="preserve"> the </w:t>
      </w:r>
      <w:r w:rsidR="00AA7CA7">
        <w:rPr>
          <w:color w:val="000000" w:themeColor="text1"/>
        </w:rPr>
        <w:t>debater that best methodologically deconstructs ableism.</w:t>
      </w:r>
      <w:bookmarkStart w:id="0" w:name="_GoBack"/>
      <w:bookmarkEnd w:id="0"/>
    </w:p>
    <w:p w:rsidR="00073022" w:rsidRPr="005A181C" w:rsidRDefault="00073022" w:rsidP="00073022">
      <w:r w:rsidRPr="005A181C">
        <w:rPr>
          <w:rStyle w:val="Style13ptBold"/>
        </w:rPr>
        <w:t xml:space="preserve">Campbell 13 </w:t>
      </w:r>
      <w:r w:rsidRPr="005A181C">
        <w:t xml:space="preserve">(Fiona Kumari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 </w:t>
      </w:r>
    </w:p>
    <w:p w:rsidR="00073022" w:rsidRPr="001A6814" w:rsidRDefault="00073022" w:rsidP="00073022">
      <w:pPr>
        <w:jc w:val="both"/>
        <w:rPr>
          <w:rStyle w:val="StyleUnderline"/>
          <w:rFonts w:asciiTheme="majorHAnsi" w:hAnsiTheme="majorHAnsi"/>
          <w:color w:val="000000" w:themeColor="text1"/>
          <w:sz w:val="16"/>
          <w:szCs w:val="22"/>
          <w:u w:val="none"/>
        </w:rPr>
      </w:pPr>
      <w:r w:rsidRPr="005C6545">
        <w:rPr>
          <w:rFonts w:asciiTheme="majorHAnsi" w:hAnsiTheme="majorHAnsi"/>
          <w:color w:val="000000" w:themeColor="text1"/>
          <w:sz w:val="16"/>
          <w:szCs w:val="22"/>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Ableism</w:t>
      </w:r>
      <w:r w:rsidRPr="009E1BCF">
        <w:rPr>
          <w:rFonts w:asciiTheme="majorHAnsi" w:hAnsiTheme="majorHAnsi"/>
          <w:b/>
          <w:color w:val="000000" w:themeColor="text1"/>
          <w:szCs w:val="22"/>
          <w:u w:val="single"/>
        </w:rPr>
        <w:t xml:space="preserve"> is deeply </w:t>
      </w:r>
      <w:r w:rsidRPr="009E1BCF">
        <w:rPr>
          <w:rFonts w:asciiTheme="majorHAnsi" w:hAnsiTheme="majorHAnsi"/>
          <w:b/>
          <w:color w:val="000000" w:themeColor="text1"/>
          <w:szCs w:val="22"/>
          <w:highlight w:val="cyan"/>
          <w:u w:val="single"/>
        </w:rPr>
        <w:t>seeded</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at the level of knowledge systems</w:t>
      </w:r>
      <w:r w:rsidRPr="009E1BCF">
        <w:rPr>
          <w:rFonts w:asciiTheme="majorHAnsi" w:hAnsiTheme="majorHAnsi"/>
          <w:b/>
          <w:color w:val="000000" w:themeColor="text1"/>
          <w:szCs w:val="22"/>
          <w:u w:val="single"/>
        </w:rPr>
        <w:t xml:space="preserve"> of life, personhood and liveability. </w:t>
      </w:r>
      <w:r w:rsidRPr="005C6545">
        <w:rPr>
          <w:rFonts w:asciiTheme="majorHAnsi" w:hAnsiTheme="majorHAnsi"/>
          <w:color w:val="000000" w:themeColor="text1"/>
          <w:sz w:val="16"/>
          <w:szCs w:val="22"/>
        </w:rPr>
        <w:t>Ableism is not just a matter of ignorance or negative attitudes towards disabled people;</w:t>
      </w:r>
      <w:r w:rsidRPr="009E1BCF">
        <w:rPr>
          <w:rFonts w:asciiTheme="majorHAnsi" w:hAnsiTheme="majorHAnsi"/>
          <w:b/>
          <w:color w:val="000000" w:themeColor="text1"/>
          <w:szCs w:val="22"/>
          <w:u w:val="single"/>
        </w:rPr>
        <w:t xml:space="preserve"> </w:t>
      </w:r>
      <w:r w:rsidRPr="00F63521">
        <w:rPr>
          <w:rFonts w:asciiTheme="majorHAnsi" w:hAnsiTheme="majorHAnsi"/>
          <w:b/>
          <w:color w:val="000000" w:themeColor="text1"/>
          <w:szCs w:val="22"/>
          <w:u w:val="single"/>
        </w:rPr>
        <w:t xml:space="preserve">it </w:t>
      </w:r>
      <w:r w:rsidRPr="009E1BCF">
        <w:rPr>
          <w:rFonts w:asciiTheme="majorHAnsi" w:hAnsiTheme="majorHAnsi"/>
          <w:b/>
          <w:color w:val="000000" w:themeColor="text1"/>
          <w:szCs w:val="22"/>
          <w:highlight w:val="cyan"/>
          <w:u w:val="single"/>
        </w:rPr>
        <w:t>is a schema of perfection, a deep way of thinking about bodies</w:t>
      </w:r>
      <w:r w:rsidRPr="009E1BCF">
        <w:rPr>
          <w:rFonts w:asciiTheme="majorHAnsi" w:hAnsiTheme="majorHAnsi"/>
          <w:b/>
          <w:color w:val="000000" w:themeColor="text1"/>
          <w:szCs w:val="22"/>
          <w:u w:val="single"/>
        </w:rPr>
        <w:t>, wholeness and permeability.</w:t>
      </w:r>
      <w:r w:rsidRPr="005C6545">
        <w:rPr>
          <w:rFonts w:asciiTheme="majorHAnsi" w:hAnsiTheme="majorHAnsi"/>
          <w:color w:val="000000" w:themeColor="text1"/>
          <w:sz w:val="16"/>
          <w:szCs w:val="22"/>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9E1BCF">
        <w:rPr>
          <w:rFonts w:asciiTheme="majorHAnsi" w:hAnsiTheme="majorHAnsi"/>
          <w:b/>
          <w:color w:val="000000" w:themeColor="text1"/>
          <w:szCs w:val="22"/>
          <w:highlight w:val="cyan"/>
          <w:u w:val="single"/>
        </w:rPr>
        <w:t xml:space="preserve">Compulsory ablebodiedness is implicated </w:t>
      </w:r>
      <w:r w:rsidRPr="00F63521">
        <w:rPr>
          <w:rFonts w:asciiTheme="majorHAnsi" w:hAnsiTheme="majorHAnsi"/>
          <w:b/>
          <w:color w:val="000000" w:themeColor="text1"/>
          <w:szCs w:val="22"/>
          <w:highlight w:val="cyan"/>
          <w:u w:val="single"/>
        </w:rPr>
        <w:t>in the very foundations</w:t>
      </w:r>
      <w:r w:rsidRPr="00F63521">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of social theory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therapeutic jurisprudence, advocacy,</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u w:val="single"/>
          <w:bdr w:val="single" w:sz="4" w:space="0" w:color="auto"/>
        </w:rPr>
        <w:t>medicine and law; or in the mappings of human anatomy.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Summarised by Campbell (2001, 44) Ableism refers to; …A network of beliefs processes and practices that produces a particular kind of self and body (the bodily standard) that is projected as the perfect, speciestypical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the concept of abledness is predicated on some preexisting notion about the nature of typical species functioning that is beyond culture and historical context</w:t>
      </w:r>
      <w:r w:rsidRPr="005C6545">
        <w:rPr>
          <w:rFonts w:asciiTheme="majorHAnsi" w:hAnsiTheme="majorHAnsi"/>
          <w:color w:val="000000" w:themeColor="text1"/>
          <w:sz w:val="16"/>
          <w:szCs w:val="22"/>
        </w:rPr>
        <w:t>. Ableism does not just stop at propagating what is typical for each species. An ableist imaginary tells us what a healthy body means – a normal mind, the pace, the tenor of thinking and the kinds of emotions and affect that are suitable to express. Of course these ‘fictional’ characteristics then are promoted as a natural ideal.</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 xml:space="preserve">This abled imaginary relies upon the existence of an unacknowledged </w:t>
      </w:r>
      <w:r w:rsidRPr="009E1BCF">
        <w:rPr>
          <w:rFonts w:asciiTheme="majorHAnsi" w:hAnsiTheme="majorHAnsi"/>
          <w:b/>
          <w:color w:val="000000" w:themeColor="text1"/>
          <w:szCs w:val="22"/>
          <w:u w:val="single"/>
        </w:rPr>
        <w:t xml:space="preserve">imagined </w:t>
      </w:r>
      <w:r w:rsidRPr="009E1BCF">
        <w:rPr>
          <w:rFonts w:asciiTheme="majorHAnsi" w:hAnsiTheme="majorHAnsi"/>
          <w:b/>
          <w:color w:val="000000" w:themeColor="text1"/>
          <w:szCs w:val="22"/>
          <w:highlight w:val="cyan"/>
          <w:u w:val="single"/>
        </w:rPr>
        <w:t>shared community of able-bodied/minded people held together by a common ableist world view that asserts the preferability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and compulsoriness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of the norms of ableism.</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 xml:space="preserve">Such ableist schemas erase differences in the ways humans express our emotions, use our thinking and bodies in different cultures and in different situations. This in turn enacts bodily Otherness rendered sometimes as the ‘disabled’, ‘perverted’ or </w:t>
      </w:r>
      <w:r w:rsidRPr="005C6545">
        <w:rPr>
          <w:rFonts w:asciiTheme="majorHAnsi" w:hAnsiTheme="majorHAnsi"/>
          <w:color w:val="000000" w:themeColor="text1"/>
          <w:sz w:val="16"/>
          <w:szCs w:val="22"/>
        </w:rPr>
        <w:lastRenderedPageBreak/>
        <w:t>‘abnormal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9E1BCF">
        <w:rPr>
          <w:rFonts w:asciiTheme="majorHAnsi" w:hAnsiTheme="majorHAnsi"/>
          <w:b/>
          <w:color w:val="000000" w:themeColor="text1"/>
          <w:szCs w:val="22"/>
          <w:u w:val="single"/>
        </w:rPr>
        <w:t xml:space="preserve"> Studies in Ableism </w:t>
      </w:r>
      <w:r w:rsidRPr="005C6545">
        <w:rPr>
          <w:rFonts w:asciiTheme="majorHAnsi" w:hAnsiTheme="majorHAnsi"/>
          <w:color w:val="000000" w:themeColor="text1"/>
          <w:sz w:val="16"/>
          <w:szCs w:val="22"/>
        </w:rPr>
        <w:t>(SiA)</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inverts traditional approaches, by shifting our concentration to what the study of disability</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 xml:space="preserve">tells </w:t>
      </w:r>
      <w:r w:rsidRPr="00BB1D78">
        <w:rPr>
          <w:rFonts w:asciiTheme="majorHAnsi" w:hAnsiTheme="majorHAnsi"/>
          <w:b/>
          <w:color w:val="000000" w:themeColor="text1"/>
          <w:szCs w:val="22"/>
          <w:u w:val="single"/>
        </w:rPr>
        <w:t xml:space="preserve">us </w:t>
      </w:r>
      <w:r w:rsidRPr="009E1BCF">
        <w:rPr>
          <w:rFonts w:asciiTheme="majorHAnsi" w:hAnsiTheme="majorHAnsi"/>
          <w:b/>
          <w:color w:val="000000" w:themeColor="text1"/>
          <w:szCs w:val="22"/>
          <w:highlight w:val="cyan"/>
          <w:u w:val="single"/>
        </w:rPr>
        <w:t>about the production, operation and maintenance of ableism.</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In not looking solely at disability,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we can focus on how the abled able-bodied, non-disabled identity is maintained and privileged. Disability does not even need to be in the picture</w:t>
      </w:r>
      <w:r w:rsidRPr="00062A4D">
        <w:rPr>
          <w:rFonts w:asciiTheme="majorHAnsi" w:hAnsiTheme="majorHAnsi"/>
          <w:color w:val="000000" w:themeColor="text1"/>
          <w:sz w:val="16"/>
          <w:szCs w:val="22"/>
        </w:rPr>
        <w:t xml:space="preserve">. </w:t>
      </w:r>
      <w:r w:rsidRPr="00062A4D">
        <w:rPr>
          <w:rStyle w:val="StyleUnderline"/>
        </w:rPr>
        <w:t>SiA’s interest in abledness means that the theoretical foundations are readily applicable to the study of difference and the dividing practices of race, gender, location and sexual orientation</w:t>
      </w:r>
      <w:r w:rsidRPr="005F1049">
        <w:rPr>
          <w:rStyle w:val="StyleUnderline"/>
        </w:rPr>
        <w:t>.</w:t>
      </w:r>
      <w:r w:rsidRPr="005C6545">
        <w:rPr>
          <w:rFonts w:asciiTheme="majorHAnsi" w:hAnsiTheme="majorHAnsi"/>
          <w:color w:val="000000" w:themeColor="text1"/>
          <w:sz w:val="16"/>
          <w:szCs w:val="22"/>
        </w:rPr>
        <w:t xml:space="preserve"> Reframing our focus from disability to ableism prompts different preoccupations: • What does the study of the politics of ‘vulnerability’ tells us about what it means to be ‘non-vulnerable’? • Indeed how is the very conceptualisation of ‘autonomy’ framed in the light of discourses of ‘vulnerability’? • In representing vulnerability as universal does this detract from the specificity of disability experiences?</w:t>
      </w:r>
      <w:r w:rsidRPr="005C6545">
        <w:rPr>
          <w:rFonts w:asciiTheme="majorHAnsi" w:hAnsiTheme="majorHAnsi"/>
          <w:b/>
          <w:color w:val="000000" w:themeColor="text1"/>
          <w:sz w:val="16"/>
          <w:szCs w:val="22"/>
        </w:rPr>
        <w:t xml:space="preserve"> SiA examines the ways that concepts of </w:t>
      </w:r>
      <w:r w:rsidRPr="005C6545">
        <w:rPr>
          <w:rFonts w:asciiTheme="majorHAnsi" w:hAnsiTheme="majorHAnsi"/>
          <w:color w:val="000000" w:themeColor="text1"/>
          <w:sz w:val="16"/>
          <w:szCs w:val="22"/>
        </w:rPr>
        <w:t>wellbeing,</w:t>
      </w:r>
      <w:r w:rsidRPr="005C6545">
        <w:rPr>
          <w:rFonts w:asciiTheme="majorHAnsi" w:hAnsiTheme="majorHAnsi"/>
          <w:b/>
          <w:color w:val="000000" w:themeColor="text1"/>
          <w:sz w:val="16"/>
          <w:szCs w:val="22"/>
        </w:rPr>
        <w:t xml:space="preserve"> vulnerability and deficiency circulate throughout society and impact </w:t>
      </w:r>
      <w:r w:rsidRPr="005C6545">
        <w:rPr>
          <w:rFonts w:asciiTheme="majorHAnsi" w:hAnsiTheme="majorHAnsi"/>
          <w:color w:val="000000" w:themeColor="text1"/>
          <w:sz w:val="16"/>
          <w:szCs w:val="22"/>
        </w:rPr>
        <w:t>upon economic, social,</w:t>
      </w:r>
      <w:r w:rsidRPr="005C6545">
        <w:rPr>
          <w:rFonts w:asciiTheme="majorHAnsi" w:hAnsiTheme="majorHAnsi"/>
          <w:b/>
          <w:color w:val="000000" w:themeColor="text1"/>
          <w:sz w:val="16"/>
          <w:szCs w:val="22"/>
        </w:rPr>
        <w:t xml:space="preserve"> legal and ethical choices</w:t>
      </w:r>
      <w:r w:rsidRPr="005C6545">
        <w:rPr>
          <w:rFonts w:asciiTheme="majorHAnsi" w:hAnsiTheme="majorHAnsi"/>
          <w:color w:val="000000" w:themeColor="text1"/>
          <w:sz w:val="16"/>
          <w:szCs w:val="22"/>
        </w:rPr>
        <w:t xml:space="preserve">. Principally SiA focuses on the limits of tolerance and possessive individualism. Extending the theorization of disability, </w:t>
      </w:r>
      <w:r w:rsidRPr="005C6545">
        <w:rPr>
          <w:rFonts w:asciiTheme="majorHAnsi" w:hAnsiTheme="majorHAnsi"/>
          <w:b/>
          <w:color w:val="000000" w:themeColor="text1"/>
          <w:sz w:val="16"/>
          <w:szCs w:val="22"/>
        </w:rPr>
        <w:t xml:space="preserve">studies in ableism can enrich our understanding of the production of vulnerability and the terms of engagement in civic life and the possibilities of social inclusion. </w:t>
      </w:r>
      <w:r w:rsidRPr="005C6545">
        <w:rPr>
          <w:rFonts w:asciiTheme="majorHAnsi" w:hAnsiTheme="majorHAnsi"/>
          <w:color w:val="000000" w:themeColor="text1"/>
          <w:sz w:val="16"/>
          <w:szCs w:val="22"/>
        </w:rPr>
        <w:t>I now turn to unpacking the nuances and structure of a theory of ableism.</w:t>
      </w:r>
    </w:p>
    <w:p w:rsidR="00073022" w:rsidRDefault="00073022" w:rsidP="006A389E"/>
    <w:p w:rsidR="00073022" w:rsidRPr="00166F88" w:rsidRDefault="00073022" w:rsidP="00073022">
      <w:pPr>
        <w:pStyle w:val="Heading4"/>
        <w:rPr>
          <w:rStyle w:val="Style13ptBold"/>
          <w:b/>
        </w:rPr>
      </w:pPr>
      <w:r w:rsidRPr="00166F88">
        <w:rPr>
          <w:rStyle w:val="Style13ptBold"/>
          <w:b/>
        </w:rPr>
        <w:t xml:space="preserve">Their fantasy of struggling through institutions to secure ethical outcomes recreates the logic of neoliberalism. Their affective attachment to the politics causes burn out, and pysch violence, and causes the political abandonment they criticize. </w:t>
      </w:r>
    </w:p>
    <w:p w:rsidR="00073022" w:rsidRDefault="00073022" w:rsidP="00073022">
      <w:r w:rsidRPr="00873D7E">
        <w:rPr>
          <w:rStyle w:val="Style13ptBold"/>
        </w:rPr>
        <w:t>Goodley 14</w:t>
      </w:r>
      <w:r w:rsidRPr="00873D7E">
        <w:t xml:space="preserve"> (Dan Goodley, </w:t>
      </w:r>
      <w:r>
        <w:t>“Theorising disablism and ableism” in Dis/ability Studies, published in New York by Routledge (June 2014) pp 64-66</w:t>
      </w:r>
      <w:r w:rsidRPr="00873D7E">
        <w:t>)</w:t>
      </w:r>
      <w:r>
        <w:t xml:space="preserve"> sbb</w:t>
      </w:r>
    </w:p>
    <w:p w:rsidR="00073022" w:rsidRDefault="00073022" w:rsidP="00073022">
      <w:r w:rsidRPr="001F0DD3">
        <w:rPr>
          <w:sz w:val="16"/>
        </w:rPr>
        <w:t xml:space="preserve">The second mingling of society and affect is cruel optimism. A critical writer of affect is Lauren </w:t>
      </w:r>
      <w:r w:rsidRPr="00C46698">
        <w:rPr>
          <w:rStyle w:val="StyleUnderline"/>
        </w:rPr>
        <w:t>Berlant</w:t>
      </w:r>
      <w:r w:rsidRPr="001F0DD3">
        <w:rPr>
          <w:sz w:val="16"/>
        </w:rPr>
        <w:t xml:space="preserve"> (2011) who has </w:t>
      </w:r>
      <w:r w:rsidRPr="00C46698">
        <w:rPr>
          <w:rStyle w:val="StyleUnderline"/>
        </w:rPr>
        <w:t>addressed the intersections of body, culture and the economy</w:t>
      </w:r>
      <w:r w:rsidRPr="001F0DD3">
        <w:rPr>
          <w:sz w:val="16"/>
        </w:rPr>
        <w:t xml:space="preserve">. </w:t>
      </w:r>
      <w:r w:rsidRPr="00C46698">
        <w:rPr>
          <w:rStyle w:val="StyleUnderline"/>
        </w:rPr>
        <w:t>She is keen to understand the ways in which the human is a most precarious thing</w:t>
      </w:r>
      <w:r w:rsidRPr="001F0DD3">
        <w:rPr>
          <w:sz w:val="16"/>
        </w:rPr>
        <w:t xml:space="preserve">. </w:t>
      </w:r>
      <w:r w:rsidRPr="00C46698">
        <w:rPr>
          <w:rStyle w:val="StyleUnderline"/>
        </w:rPr>
        <w:t>Her interest in precarity relates to, first, its recognition as a fact of living in capitalism and, second, as a rallying call for politics for a new world of interdependence and care</w:t>
      </w:r>
      <w:r w:rsidRPr="001F0DD3">
        <w:rPr>
          <w:sz w:val="16"/>
        </w:rPr>
        <w:t xml:space="preserve"> (Berlant, 2011). </w:t>
      </w:r>
      <w:r w:rsidRPr="00C46698">
        <w:rPr>
          <w:rStyle w:val="StyleUnderline"/>
        </w:rPr>
        <w:t>In a time of economic downturn and crises perhaps one of the few things many of us share is the feeling of precarity</w:t>
      </w:r>
      <w:r w:rsidRPr="001F0DD3">
        <w:rPr>
          <w:sz w:val="16"/>
        </w:rPr>
        <w:t xml:space="preserve">. </w:t>
      </w:r>
      <w:r w:rsidRPr="009535FC">
        <w:rPr>
          <w:rStyle w:val="StyleUnderline"/>
          <w:highlight w:val="yellow"/>
        </w:rPr>
        <w:t>We have witnessed</w:t>
      </w:r>
      <w:r w:rsidRPr="001F0DD3">
        <w:rPr>
          <w:sz w:val="16"/>
        </w:rPr>
        <w:t xml:space="preserve">, she argues, </w:t>
      </w:r>
      <w:r w:rsidRPr="005562E5">
        <w:rPr>
          <w:rStyle w:val="Emphasis"/>
          <w:highlight w:val="yellow"/>
        </w:rPr>
        <w:t>a destruction of life and the decimation of optimism under neoliberal capitalism</w:t>
      </w:r>
      <w:r w:rsidRPr="001F0DD3">
        <w:rPr>
          <w:sz w:val="16"/>
        </w:rPr>
        <w:t xml:space="preserve">. </w:t>
      </w:r>
      <w:r w:rsidRPr="005562E5">
        <w:rPr>
          <w:rStyle w:val="Emphasis"/>
          <w:highlight w:val="yellow"/>
        </w:rPr>
        <w:t>Neoliberalism has worn away the fantasies of upward mobility associated with the liberal state</w:t>
      </w:r>
      <w:r w:rsidRPr="001F0DD3">
        <w:rPr>
          <w:sz w:val="16"/>
        </w:rPr>
        <w:t xml:space="preserve">: </w:t>
      </w:r>
      <w:r w:rsidRPr="005562E5">
        <w:rPr>
          <w:rStyle w:val="Emphasis"/>
          <w:highlight w:val="yellow"/>
        </w:rPr>
        <w:t>we are going to fail and be failed by neoliberalism</w:t>
      </w:r>
      <w:r w:rsidRPr="001F0DD3">
        <w:rPr>
          <w:sz w:val="16"/>
        </w:rPr>
        <w:t xml:space="preserve">. </w:t>
      </w:r>
      <w:r w:rsidRPr="005562E5">
        <w:rPr>
          <w:rStyle w:val="Emphasis"/>
          <w:highlight w:val="yellow"/>
        </w:rPr>
        <w:t>Cruel optimism is</w:t>
      </w:r>
      <w:r w:rsidRPr="005562E5">
        <w:rPr>
          <w:rStyle w:val="Emphasis"/>
        </w:rPr>
        <w:t xml:space="preserve"> when we desire the impossible or too possible – </w:t>
      </w:r>
      <w:r w:rsidRPr="005562E5">
        <w:rPr>
          <w:rStyle w:val="Emphasis"/>
          <w:highlight w:val="yellow"/>
        </w:rPr>
        <w:t>where we become attached to compromised conditions of possibility</w:t>
      </w:r>
      <w:r w:rsidRPr="005562E5">
        <w:rPr>
          <w:rStyle w:val="Emphasis"/>
        </w:rPr>
        <w:t xml:space="preserve"> – where we ride the waves of our chosen affective attachments</w:t>
      </w:r>
      <w:r w:rsidRPr="001F0DD3">
        <w:rPr>
          <w:sz w:val="16"/>
        </w:rPr>
        <w:t xml:space="preserve"> (Berlant, 2010). </w:t>
      </w:r>
      <w:r w:rsidRPr="005562E5">
        <w:rPr>
          <w:rStyle w:val="Emphasis"/>
        </w:rPr>
        <w:t xml:space="preserve">Cruel optimism is </w:t>
      </w:r>
      <w:r w:rsidRPr="005562E5">
        <w:rPr>
          <w:rStyle w:val="Emphasis"/>
          <w:highlight w:val="yellow"/>
        </w:rPr>
        <w:t>the affective attachment to</w:t>
      </w:r>
      <w:r w:rsidRPr="005562E5">
        <w:rPr>
          <w:rStyle w:val="Emphasis"/>
        </w:rPr>
        <w:t xml:space="preserve"> that we might term </w:t>
      </w:r>
      <w:r w:rsidRPr="005562E5">
        <w:rPr>
          <w:rStyle w:val="Emphasis"/>
          <w:highlight w:val="yellow"/>
        </w:rPr>
        <w:t>the good life</w:t>
      </w:r>
      <w:r w:rsidRPr="001F0DD3">
        <w:rPr>
          <w:sz w:val="16"/>
        </w:rPr>
        <w:t xml:space="preserve">. </w:t>
      </w:r>
      <w:r w:rsidRPr="005562E5">
        <w:rPr>
          <w:rStyle w:val="Emphasis"/>
        </w:rPr>
        <w:t>We project onto an enabling object, which is also disabling</w:t>
      </w:r>
      <w:r w:rsidRPr="001F0DD3">
        <w:rPr>
          <w:sz w:val="16"/>
        </w:rPr>
        <w:t xml:space="preserve">. So </w:t>
      </w:r>
      <w:r w:rsidRPr="009535FC">
        <w:rPr>
          <w:rStyle w:val="StyleUnderline"/>
          <w:highlight w:val="yellow"/>
        </w:rPr>
        <w:t>in labour we produce but also wear ourselves out</w:t>
      </w:r>
      <w:r w:rsidRPr="001F0DD3">
        <w:rPr>
          <w:sz w:val="16"/>
        </w:rPr>
        <w:t xml:space="preserve">. </w:t>
      </w:r>
      <w:r w:rsidRPr="009535FC">
        <w:rPr>
          <w:rStyle w:val="StyleUnderline"/>
          <w:highlight w:val="yellow"/>
        </w:rPr>
        <w:t>We generate optimistic fantasies to survive zones of compromised ordinariness</w:t>
      </w:r>
      <w:r w:rsidRPr="001F0DD3">
        <w:rPr>
          <w:sz w:val="16"/>
        </w:rPr>
        <w:t xml:space="preserve">. Berlant (2010) is urging us to look at the everyday at habituated normative life. Kolárová (in press, np) is clear; </w:t>
      </w:r>
      <w:r w:rsidRPr="00341999">
        <w:rPr>
          <w:rStyle w:val="StyleUnderline"/>
        </w:rPr>
        <w:t xml:space="preserve">‘it is important to consider </w:t>
      </w:r>
      <w:r w:rsidRPr="00341999">
        <w:rPr>
          <w:rStyle w:val="StyleUnderline"/>
          <w:highlight w:val="yellow"/>
        </w:rPr>
        <w:t>the potential cruelness of humanism</w:t>
      </w:r>
      <w:r w:rsidRPr="00341999">
        <w:rPr>
          <w:rStyle w:val="StyleUnderline"/>
        </w:rPr>
        <w:t xml:space="preserve">, and the ways in which the principles of humanism </w:t>
      </w:r>
      <w:r w:rsidRPr="00341999">
        <w:rPr>
          <w:rStyle w:val="StyleUnderline"/>
          <w:highlight w:val="yellow"/>
        </w:rPr>
        <w:t>invoked as strategies of emancipation</w:t>
      </w:r>
      <w:r w:rsidRPr="00341999">
        <w:rPr>
          <w:rStyle w:val="StyleUnderline"/>
        </w:rPr>
        <w:t xml:space="preserve">, in fact </w:t>
      </w:r>
      <w:r w:rsidRPr="00341999">
        <w:rPr>
          <w:rStyle w:val="StyleUnderline"/>
          <w:highlight w:val="yellow"/>
        </w:rPr>
        <w:t>reinforce the inequalities upon which the politics of (neoliberal) exceptionalism and regimes of compulsory ablebodiedness rest’</w:t>
      </w:r>
      <w:r w:rsidRPr="001F0DD3">
        <w:rPr>
          <w:sz w:val="16"/>
        </w:rPr>
        <w:t xml:space="preserve">. </w:t>
      </w:r>
      <w:r w:rsidRPr="005562E5">
        <w:rPr>
          <w:rStyle w:val="Emphasis"/>
          <w:highlight w:val="yellow"/>
        </w:rPr>
        <w:t>Neoliberal capitalism promises</w:t>
      </w:r>
      <w:r w:rsidRPr="005562E5">
        <w:rPr>
          <w:rStyle w:val="Emphasis"/>
        </w:rPr>
        <w:t xml:space="preserve"> to give us </w:t>
      </w:r>
      <w:r w:rsidRPr="005562E5">
        <w:rPr>
          <w:rStyle w:val="Emphasis"/>
          <w:highlight w:val="yellow"/>
        </w:rPr>
        <w:t>emancipation through work and consumption but grossly fails us</w:t>
      </w:r>
      <w:r w:rsidRPr="001F0DD3">
        <w:rPr>
          <w:sz w:val="16"/>
        </w:rPr>
        <w:t xml:space="preserve">. </w:t>
      </w:r>
      <w:r w:rsidRPr="005562E5">
        <w:rPr>
          <w:rStyle w:val="Emphasis"/>
          <w:highlight w:val="yellow"/>
        </w:rPr>
        <w:t>We are</w:t>
      </w:r>
      <w:r w:rsidRPr="005562E5">
        <w:rPr>
          <w:rStyle w:val="Emphasis"/>
        </w:rPr>
        <w:t xml:space="preserve"> quite literally </w:t>
      </w:r>
      <w:r w:rsidRPr="005562E5">
        <w:rPr>
          <w:rStyle w:val="Emphasis"/>
          <w:highlight w:val="yellow"/>
        </w:rPr>
        <w:t>working ourselves to wreck and ruin</w:t>
      </w:r>
      <w:r w:rsidRPr="00341999">
        <w:rPr>
          <w:sz w:val="16"/>
          <w:highlight w:val="yellow"/>
        </w:rPr>
        <w:t xml:space="preserve"> – </w:t>
      </w:r>
      <w:r w:rsidRPr="005562E5">
        <w:rPr>
          <w:rStyle w:val="Emphasis"/>
          <w:highlight w:val="yellow"/>
        </w:rPr>
        <w:t>under the fantasy that labour will save us and allow us to be recognised</w:t>
      </w:r>
      <w:r w:rsidRPr="00341999">
        <w:rPr>
          <w:sz w:val="16"/>
          <w:highlight w:val="yellow"/>
        </w:rPr>
        <w:t xml:space="preserve"> – </w:t>
      </w:r>
      <w:r w:rsidRPr="005562E5">
        <w:rPr>
          <w:rStyle w:val="Emphasis"/>
          <w:highlight w:val="yellow"/>
        </w:rPr>
        <w:t>under the inequities of capitalism</w:t>
      </w:r>
      <w:r w:rsidRPr="001F0DD3">
        <w:rPr>
          <w:sz w:val="16"/>
        </w:rPr>
        <w:t xml:space="preserve">. People are worn out by the activity of life building. </w:t>
      </w:r>
      <w:r w:rsidRPr="00C46698">
        <w:rPr>
          <w:rStyle w:val="StyleUnderline"/>
        </w:rPr>
        <w:t>This is especially so for poor people where family, work, wealth and property are the sites of cruel optimism and scenes of normative desire</w:t>
      </w:r>
      <w:r w:rsidRPr="001F0DD3">
        <w:rPr>
          <w:sz w:val="16"/>
        </w:rPr>
        <w:t xml:space="preserve">. Cruel optimism is revealed to people who have no control over their material conditions (Berlant, 2010). </w:t>
      </w:r>
      <w:r w:rsidRPr="00341999">
        <w:rPr>
          <w:rStyle w:val="StyleUnderline"/>
          <w:highlight w:val="yellow"/>
        </w:rPr>
        <w:t>This has been particularly cruel to disabled people</w:t>
      </w:r>
      <w:r w:rsidRPr="001F0DD3">
        <w:rPr>
          <w:sz w:val="16"/>
        </w:rPr>
        <w:t xml:space="preserve"> </w:t>
      </w:r>
      <w:r w:rsidRPr="001F0DD3">
        <w:rPr>
          <w:sz w:val="16"/>
        </w:rPr>
        <w:lastRenderedPageBreak/>
        <w:t xml:space="preserve">(Kolárová, in press). Indeed, for Kolárová (in press), affective attachments to the vision of the free, democratic futurity cruelly reduce the meaning of freedom to the freedom of the market and economy, reedom to individual independence and responsibility. </w:t>
      </w:r>
      <w:r w:rsidRPr="001F0DD3">
        <w:rPr>
          <w:rStyle w:val="StyleUnderline"/>
        </w:rPr>
        <w:t>Cruel optimism only has a healthy–functioning–labouring late capitalist vision of the future</w:t>
      </w:r>
      <w:r w:rsidRPr="001F0DD3">
        <w:rPr>
          <w:sz w:val="16"/>
        </w:rPr>
        <w:t xml:space="preserve">. How can we, following Berlant (2010), work with life-building modalities and cruel optimism that have failed us? In an earlier piece, Berlant (2004) is critical of the impulse to re-cement individuality with consciousness at the centre of critical enquiry. Instead, she is interested in the sociability of people across things, spaces and practices – an optimism of collective attachment – where we spend more time thinking through modes of subjectivity that are disorganised and non-coherent and negative. </w:t>
      </w:r>
      <w:r w:rsidRPr="00073022">
        <w:rPr>
          <w:rStyle w:val="StyleUnderline"/>
        </w:rPr>
        <w:t>Cruel optimism inevitably leads to some down emotional spaces</w:t>
      </w:r>
      <w:r w:rsidRPr="00073022">
        <w:rPr>
          <w:sz w:val="16"/>
        </w:rPr>
        <w:t xml:space="preserve"> – </w:t>
      </w:r>
      <w:r w:rsidRPr="00073022">
        <w:rPr>
          <w:rStyle w:val="StyleUnderline"/>
        </w:rPr>
        <w:t>forms of political depression</w:t>
      </w:r>
      <w:r w:rsidRPr="00073022">
        <w:rPr>
          <w:sz w:val="16"/>
        </w:rPr>
        <w:t xml:space="preserve"> – </w:t>
      </w:r>
      <w:r w:rsidRPr="00073022">
        <w:rPr>
          <w:rStyle w:val="StyleUnderline"/>
        </w:rPr>
        <w:t>the realisation that work and shopping no longer work for us</w:t>
      </w:r>
      <w:r w:rsidRPr="00073022">
        <w:rPr>
          <w:sz w:val="16"/>
        </w:rPr>
        <w:t xml:space="preserve">. </w:t>
      </w:r>
      <w:r w:rsidRPr="00073022">
        <w:rPr>
          <w:rStyle w:val="StyleUnderline"/>
        </w:rPr>
        <w:t>This is th</w:t>
      </w:r>
      <w:r w:rsidRPr="001F0DD3">
        <w:rPr>
          <w:rStyle w:val="StyleUnderline"/>
        </w:rPr>
        <w:t>e hallmark of potentially revolutionary forms of feminist feel-tanks that stand in opposition t</w:t>
      </w:r>
      <w:r w:rsidRPr="00BD4895">
        <w:rPr>
          <w:rStyle w:val="StyleUnderline"/>
        </w:rPr>
        <w:t>o neoliberal think-tanks</w:t>
      </w:r>
      <w:r w:rsidRPr="00BD4895">
        <w:rPr>
          <w:sz w:val="16"/>
        </w:rPr>
        <w:t xml:space="preserve"> (Berlant, 2010). </w:t>
      </w:r>
      <w:r w:rsidRPr="00BD4895">
        <w:rPr>
          <w:sz w:val="16"/>
          <w:szCs w:val="16"/>
        </w:rPr>
        <w:t>Berlant (2011) urges us to channel this emotional activist energy (a world-building endurance) to find something better other than the brittle good life of capitalism. One way is, as she puts it, making new spaces away from the normal (Berlant, 2010). My sense is that dis/ability has much to offer Berlant’s activism and critique, while postconventionalist dis/ability studies scholars have found much in the queer writings of Berlant, Haraway, Butler, Deleuze and Guattari. We will return in particular to these contributions in Chapters 7 and 9. Suffice to mention here, following Barnett et al. (2008: 639), that while ‘Foucault is credited with re-theorizing power as a productive, rather than solely negative, repressive operation’ then perhaps postconventionalist writers such as Deleuze and Guattari can be credited with giving us new vocabularies and schema for understanding where this productivity goes, what it feels like, looks and how it takes shape. Hence, a move from cruel optimism through to a capturing of the crip nature of dis/ability.</w:t>
      </w:r>
    </w:p>
    <w:p w:rsidR="00073022" w:rsidRDefault="00073022" w:rsidP="00073022">
      <w:pPr>
        <w:pStyle w:val="Heading4"/>
        <w:rPr>
          <w:rStyle w:val="Style13ptBold"/>
          <w:rFonts w:asciiTheme="majorHAnsi" w:hAnsiTheme="majorHAnsi" w:cstheme="majorHAnsi"/>
        </w:rPr>
      </w:pPr>
      <w:r>
        <w:rPr>
          <w:rStyle w:val="Style13ptBold"/>
          <w:rFonts w:asciiTheme="majorHAnsi" w:hAnsiTheme="majorHAnsi" w:cstheme="majorHAnsi"/>
        </w:rPr>
        <w:t xml:space="preserve">Their attempt to gain liberation through epistemology erases the material conditions of disability </w:t>
      </w:r>
    </w:p>
    <w:p w:rsidR="00073022" w:rsidRPr="000572D4" w:rsidRDefault="00073022" w:rsidP="00073022">
      <w:pPr>
        <w:rPr>
          <w:rFonts w:asciiTheme="majorHAnsi" w:hAnsiTheme="majorHAnsi" w:cstheme="majorHAnsi"/>
          <w:b/>
          <w:bCs/>
          <w:sz w:val="26"/>
          <w:u w:val="single"/>
        </w:rPr>
      </w:pPr>
      <w:r w:rsidRPr="000572D4">
        <w:rPr>
          <w:rStyle w:val="Style13ptBold"/>
          <w:rFonts w:asciiTheme="majorHAnsi" w:hAnsiTheme="majorHAnsi" w:cstheme="majorHAnsi"/>
        </w:rPr>
        <w:t xml:space="preserve">Siebers 06 </w:t>
      </w:r>
      <w:r w:rsidRPr="000572D4">
        <w:rPr>
          <w:rFonts w:asciiTheme="majorHAnsi" w:hAnsiTheme="majorHAnsi" w:cstheme="majorHAnsi"/>
          <w:b/>
          <w:sz w:val="16"/>
        </w:rPr>
        <w:t>(Tobin, Prof of Literary and Cultural Criticism at the U of Michigan, “Disability Studies and the Future of Identity Politics”) DR 16</w:t>
      </w:r>
    </w:p>
    <w:p w:rsidR="00073022" w:rsidRDefault="00073022" w:rsidP="00073022">
      <w:pPr>
        <w:rPr>
          <w:rFonts w:asciiTheme="majorHAnsi" w:hAnsiTheme="majorHAnsi" w:cstheme="majorHAnsi"/>
          <w:sz w:val="14"/>
        </w:rPr>
      </w:pPr>
      <w:r w:rsidRPr="00B277B7">
        <w:rPr>
          <w:rFonts w:asciiTheme="majorHAnsi" w:hAnsiTheme="majorHAnsi" w:cstheme="majorHAnsi"/>
          <w:b/>
          <w:highlight w:val="cyan"/>
          <w:u w:val="single"/>
        </w:rPr>
        <w:t>The attack on identity by social constructionists is designed to liberate individuals constrained by</w:t>
      </w:r>
      <w:r w:rsidRPr="000572D4">
        <w:rPr>
          <w:rFonts w:asciiTheme="majorHAnsi" w:hAnsiTheme="majorHAnsi" w:cstheme="majorHAnsi"/>
          <w:b/>
          <w:u w:val="single"/>
        </w:rPr>
        <w:t xml:space="preserve"> unjust stereotypes and </w:t>
      </w:r>
      <w:r w:rsidRPr="00B277B7">
        <w:rPr>
          <w:rFonts w:asciiTheme="majorHAnsi" w:hAnsiTheme="majorHAnsi" w:cstheme="majorHAnsi"/>
          <w:b/>
          <w:highlight w:val="cyan"/>
          <w:u w:val="single"/>
        </w:rPr>
        <w:t>social prejudices.</w:t>
      </w:r>
      <w:r w:rsidRPr="000572D4">
        <w:rPr>
          <w:rFonts w:asciiTheme="majorHAnsi" w:hAnsiTheme="majorHAnsi" w:cstheme="majorHAnsi"/>
          <w:b/>
          <w:u w:val="single"/>
        </w:rPr>
        <w:t xml:space="preserve"> The example of disability in particular reveals with great vividness the unjust stereotypes imposed on identity by cultural norms and languages as well as the violence exercised by them.</w:t>
      </w:r>
      <w:r w:rsidRPr="000572D4">
        <w:rPr>
          <w:rFonts w:asciiTheme="majorHAnsi" w:hAnsiTheme="majorHAnsi" w:cstheme="majorHAnsi"/>
          <w:sz w:val="14"/>
        </w:rPr>
        <w:t xml:space="preserve"> It also provides compelling evidence for the veracity of the social model</w:t>
      </w:r>
      <w:r w:rsidRPr="000572D4">
        <w:rPr>
          <w:rFonts w:asciiTheme="majorHAnsi" w:hAnsiTheme="majorHAnsi" w:cstheme="majorHAnsi"/>
          <w:b/>
          <w:u w:val="single"/>
        </w:rPr>
        <w:t>. Deafness was not, for instance, a disability on Martha’s Vineyard for most of the eighteenth century because 1 in 25 residents was deaf and everyone in the community knew how to sign</w:t>
      </w:r>
      <w:r w:rsidRPr="000572D4">
        <w:rPr>
          <w:rFonts w:asciiTheme="majorHAnsi" w:hAnsiTheme="majorHAnsi" w:cstheme="majorHAnsi"/>
          <w:sz w:val="14"/>
        </w:rPr>
        <w:t xml:space="preserve">. Deaf villagers had the same occupations and incomes as people who could hear.3 This example shows to what extent </w:t>
      </w:r>
      <w:r w:rsidRPr="000572D4">
        <w:rPr>
          <w:rFonts w:asciiTheme="majorHAnsi" w:hAnsiTheme="majorHAnsi" w:cstheme="majorHAnsi"/>
          <w:b/>
          <w:u w:val="single"/>
        </w:rPr>
        <w:t>disability is socially produced.</w:t>
      </w:r>
      <w:r w:rsidRPr="000572D4">
        <w:rPr>
          <w:rFonts w:asciiTheme="majorHAnsi" w:hAnsiTheme="majorHAnsi" w:cstheme="majorHAnsi"/>
          <w:sz w:val="14"/>
        </w:rPr>
        <w:t xml:space="preserve"> In fact, </w:t>
      </w:r>
      <w:r w:rsidRPr="00B277B7">
        <w:rPr>
          <w:rFonts w:asciiTheme="majorHAnsi" w:hAnsiTheme="majorHAnsi" w:cstheme="majorHAnsi"/>
          <w:b/>
          <w:highlight w:val="cyan"/>
          <w:u w:val="single"/>
        </w:rPr>
        <w:t>it</w:t>
      </w:r>
      <w:r w:rsidRPr="000572D4">
        <w:rPr>
          <w:rFonts w:asciiTheme="majorHAnsi" w:hAnsiTheme="majorHAnsi" w:cstheme="majorHAnsi"/>
          <w:b/>
          <w:u w:val="single"/>
        </w:rPr>
        <w:t xml:space="preserve"> </w:t>
      </w:r>
      <w:r w:rsidRPr="00B277B7">
        <w:rPr>
          <w:rFonts w:asciiTheme="majorHAnsi" w:hAnsiTheme="majorHAnsi" w:cstheme="majorHAnsi"/>
          <w:b/>
          <w:highlight w:val="cyan"/>
          <w:u w:val="single"/>
        </w:rPr>
        <w:t xml:space="preserve">is tempting to see disability </w:t>
      </w:r>
      <w:r w:rsidRPr="000572D4">
        <w:rPr>
          <w:rFonts w:asciiTheme="majorHAnsi" w:hAnsiTheme="majorHAnsi" w:cstheme="majorHAnsi"/>
          <w:b/>
          <w:u w:val="single"/>
        </w:rPr>
        <w:t xml:space="preserve">exclusively </w:t>
      </w:r>
      <w:r w:rsidRPr="00B277B7">
        <w:rPr>
          <w:rFonts w:asciiTheme="majorHAnsi" w:hAnsiTheme="majorHAnsi" w:cstheme="majorHAnsi"/>
          <w:b/>
          <w:highlight w:val="cyan"/>
          <w:u w:val="single"/>
        </w:rPr>
        <w:t>as the product of a bad match between society and</w:t>
      </w:r>
      <w:r w:rsidRPr="000572D4">
        <w:rPr>
          <w:rFonts w:asciiTheme="majorHAnsi" w:hAnsiTheme="majorHAnsi" w:cstheme="majorHAnsi"/>
          <w:b/>
          <w:u w:val="single"/>
        </w:rPr>
        <w:t xml:space="preserve"> </w:t>
      </w:r>
      <w:r w:rsidRPr="00B277B7">
        <w:rPr>
          <w:rFonts w:asciiTheme="majorHAnsi" w:hAnsiTheme="majorHAnsi" w:cstheme="majorHAnsi"/>
          <w:b/>
          <w:highlight w:val="cyan"/>
          <w:u w:val="single"/>
        </w:rPr>
        <w:t>some</w:t>
      </w:r>
      <w:r w:rsidRPr="000572D4">
        <w:rPr>
          <w:rFonts w:asciiTheme="majorHAnsi" w:hAnsiTheme="majorHAnsi" w:cstheme="majorHAnsi"/>
          <w:b/>
          <w:u w:val="single"/>
        </w:rPr>
        <w:t xml:space="preserve"> human </w:t>
      </w:r>
      <w:r w:rsidRPr="00B277B7">
        <w:rPr>
          <w:rFonts w:asciiTheme="majorHAnsi" w:hAnsiTheme="majorHAnsi" w:cstheme="majorHAnsi"/>
          <w:b/>
          <w:highlight w:val="cyan"/>
          <w:u w:val="single"/>
        </w:rPr>
        <w:t>bodies</w:t>
      </w:r>
      <w:r w:rsidRPr="000572D4">
        <w:rPr>
          <w:rFonts w:asciiTheme="majorHAnsi" w:hAnsiTheme="majorHAnsi" w:cstheme="majorHAnsi"/>
          <w:b/>
          <w:u w:val="single"/>
        </w:rPr>
        <w:t xml:space="preserve"> </w:t>
      </w:r>
      <w:r w:rsidRPr="00B277B7">
        <w:rPr>
          <w:rFonts w:asciiTheme="majorHAnsi" w:hAnsiTheme="majorHAnsi" w:cstheme="majorHAnsi"/>
          <w:b/>
          <w:highlight w:val="cyan"/>
          <w:u w:val="single"/>
        </w:rPr>
        <w:t xml:space="preserve">because it is </w:t>
      </w:r>
      <w:r w:rsidRPr="000572D4">
        <w:rPr>
          <w:rFonts w:asciiTheme="majorHAnsi" w:hAnsiTheme="majorHAnsi" w:cstheme="majorHAnsi"/>
          <w:b/>
          <w:u w:val="single"/>
        </w:rPr>
        <w:t xml:space="preserve">so </w:t>
      </w:r>
      <w:r w:rsidRPr="00B277B7">
        <w:rPr>
          <w:rFonts w:asciiTheme="majorHAnsi" w:hAnsiTheme="majorHAnsi" w:cstheme="majorHAnsi"/>
          <w:b/>
          <w:highlight w:val="cyan"/>
          <w:u w:val="single"/>
        </w:rPr>
        <w:t>often the case</w:t>
      </w:r>
      <w:r w:rsidRPr="000572D4">
        <w:rPr>
          <w:rFonts w:asciiTheme="majorHAnsi" w:hAnsiTheme="majorHAnsi" w:cstheme="majorHAnsi"/>
          <w:b/>
          <w:u w:val="single"/>
        </w:rPr>
        <w:t xml:space="preserve">. But </w:t>
      </w:r>
      <w:r w:rsidRPr="00B277B7">
        <w:rPr>
          <w:rFonts w:asciiTheme="majorHAnsi" w:hAnsiTheme="majorHAnsi" w:cstheme="majorHAnsi"/>
          <w:b/>
          <w:highlight w:val="cyan"/>
          <w:u w:val="single"/>
        </w:rPr>
        <w:t xml:space="preserve">disability </w:t>
      </w:r>
      <w:r w:rsidRPr="00E36001">
        <w:rPr>
          <w:rFonts w:asciiTheme="majorHAnsi" w:hAnsiTheme="majorHAnsi" w:cstheme="majorHAnsi"/>
          <w:b/>
          <w:u w:val="single"/>
        </w:rPr>
        <w:t xml:space="preserve">also </w:t>
      </w:r>
      <w:r w:rsidRPr="00B277B7">
        <w:rPr>
          <w:rFonts w:asciiTheme="majorHAnsi" w:hAnsiTheme="majorHAnsi" w:cstheme="majorHAnsi"/>
          <w:b/>
          <w:highlight w:val="cyan"/>
          <w:u w:val="single"/>
        </w:rPr>
        <w:t>frustrates theorists of social construction because the disabled body and mind are not easily aligned with cultural norms</w:t>
      </w:r>
      <w:r w:rsidRPr="000572D4">
        <w:rPr>
          <w:rFonts w:asciiTheme="majorHAnsi" w:hAnsiTheme="majorHAnsi" w:cstheme="majorHAnsi"/>
          <w:b/>
          <w:u w:val="single"/>
        </w:rPr>
        <w:t xml:space="preserve"> and codes. Many disability scholars have begun to insist that the social model either fails to account for the difficult physical realities faced by people with disabilities or presents their body and mind in ways that are conventional, conformist, and unrecognizable to them. </w:t>
      </w:r>
      <w:r w:rsidRPr="00B277B7">
        <w:rPr>
          <w:rFonts w:asciiTheme="majorHAnsi" w:hAnsiTheme="majorHAnsi" w:cstheme="majorHAnsi"/>
          <w:b/>
          <w:highlight w:val="cyan"/>
          <w:u w:val="single"/>
        </w:rPr>
        <w:t>These include</w:t>
      </w:r>
      <w:r w:rsidRPr="000572D4">
        <w:rPr>
          <w:rFonts w:asciiTheme="majorHAnsi" w:hAnsiTheme="majorHAnsi" w:cstheme="majorHAnsi"/>
          <w:b/>
          <w:u w:val="single"/>
        </w:rPr>
        <w:t xml:space="preserve"> the habits of privileging pleasure over pain, making work a condition of independence, f</w:t>
      </w:r>
      <w:r w:rsidRPr="00B277B7">
        <w:rPr>
          <w:rFonts w:asciiTheme="majorHAnsi" w:hAnsiTheme="majorHAnsi" w:cstheme="majorHAnsi"/>
          <w:b/>
          <w:highlight w:val="cyan"/>
          <w:u w:val="single"/>
        </w:rPr>
        <w:t>avoring performativity to corporeality, and describing social success in terms of intellectual achievement, bodily adaptability, and active political participation</w:t>
      </w:r>
      <w:r w:rsidRPr="000572D4">
        <w:rPr>
          <w:rFonts w:asciiTheme="majorHAnsi" w:hAnsiTheme="majorHAnsi" w:cstheme="majorHAnsi"/>
          <w:b/>
          <w:u w:val="single"/>
        </w:rPr>
        <w:t>.</w:t>
      </w:r>
      <w:r w:rsidRPr="000572D4">
        <w:rPr>
          <w:rFonts w:asciiTheme="majorHAnsi" w:hAnsiTheme="majorHAnsi" w:cstheme="majorHAnsi"/>
          <w:sz w:val="14"/>
        </w:rPr>
        <w:t xml:space="preserve"> David Mitchell and Sharon Snyder have noticed that </w:t>
      </w:r>
      <w:r w:rsidRPr="00B277B7">
        <w:rPr>
          <w:rFonts w:asciiTheme="majorHAnsi" w:hAnsiTheme="majorHAnsi" w:cstheme="majorHAnsi"/>
          <w:b/>
          <w:highlight w:val="cyan"/>
          <w:u w:val="single"/>
        </w:rPr>
        <w:t>the push to link physical difference to cultural</w:t>
      </w:r>
      <w:r w:rsidRPr="000572D4">
        <w:rPr>
          <w:rFonts w:asciiTheme="majorHAnsi" w:hAnsiTheme="majorHAnsi" w:cstheme="majorHAnsi"/>
          <w:b/>
          <w:u w:val="single"/>
        </w:rPr>
        <w:t xml:space="preserve"> and social </w:t>
      </w:r>
      <w:r w:rsidRPr="00B277B7">
        <w:rPr>
          <w:rFonts w:asciiTheme="majorHAnsi" w:hAnsiTheme="majorHAnsi" w:cstheme="majorHAnsi"/>
          <w:b/>
          <w:highlight w:val="cyan"/>
          <w:u w:val="single"/>
        </w:rPr>
        <w:t>constructs</w:t>
      </w:r>
      <w:r w:rsidRPr="000572D4">
        <w:rPr>
          <w:rFonts w:asciiTheme="majorHAnsi" w:hAnsiTheme="majorHAnsi" w:cstheme="majorHAnsi"/>
          <w:b/>
          <w:u w:val="single"/>
        </w:rPr>
        <w:t xml:space="preserve">, </w:t>
      </w:r>
      <w:r w:rsidRPr="00B277B7">
        <w:rPr>
          <w:rFonts w:asciiTheme="majorHAnsi" w:hAnsiTheme="majorHAnsi" w:cstheme="majorHAnsi"/>
          <w:b/>
          <w:highlight w:val="cyan"/>
          <w:u w:val="single"/>
        </w:rPr>
        <w:t>especially ideological ones,</w:t>
      </w:r>
      <w:r w:rsidRPr="000572D4">
        <w:rPr>
          <w:rFonts w:asciiTheme="majorHAnsi" w:hAnsiTheme="majorHAnsi" w:cstheme="majorHAnsi"/>
          <w:b/>
          <w:u w:val="single"/>
        </w:rPr>
        <w:t xml:space="preserve"> </w:t>
      </w:r>
      <w:r w:rsidRPr="00B277B7">
        <w:rPr>
          <w:rFonts w:asciiTheme="majorHAnsi" w:hAnsiTheme="majorHAnsi" w:cstheme="majorHAnsi"/>
          <w:b/>
          <w:highlight w:val="cyan"/>
          <w:u w:val="single"/>
        </w:rPr>
        <w:t>has</w:t>
      </w:r>
      <w:r w:rsidRPr="000572D4">
        <w:rPr>
          <w:rFonts w:asciiTheme="majorHAnsi" w:hAnsiTheme="majorHAnsi" w:cstheme="majorHAnsi"/>
          <w:b/>
          <w:u w:val="single"/>
        </w:rPr>
        <w:t xml:space="preserve"> actually </w:t>
      </w:r>
      <w:r w:rsidRPr="00B277B7">
        <w:rPr>
          <w:rFonts w:asciiTheme="majorHAnsi" w:hAnsiTheme="majorHAnsi" w:cstheme="majorHAnsi"/>
          <w:b/>
          <w:highlight w:val="cyan"/>
          <w:u w:val="single"/>
        </w:rPr>
        <w:t>made disability disappear</w:t>
      </w:r>
      <w:r w:rsidRPr="000572D4">
        <w:rPr>
          <w:rFonts w:asciiTheme="majorHAnsi" w:hAnsiTheme="majorHAnsi" w:cstheme="majorHAnsi"/>
          <w:sz w:val="14"/>
        </w:rPr>
        <w:t xml:space="preserve"> from the social model. They cite a variety of recent studies of the body that use “corporeal aberrancies” to emblematize social differences, complaining that “physical difference” within common critical methodologies “exemplifies the evidence of social deviance even as the constructed nature of physicality itself fades from view.”4 As Davis puts it, </w:t>
      </w:r>
      <w:r w:rsidRPr="00542D42">
        <w:rPr>
          <w:rFonts w:asciiTheme="majorHAnsi" w:hAnsiTheme="majorHAnsi" w:cstheme="majorHAnsi"/>
          <w:b/>
          <w:u w:val="single"/>
        </w:rPr>
        <w:t>cultural theory abounds with “the fluids of sexuality, the gloss of lubrication, the glossary of the body as text,</w:t>
      </w:r>
      <w:r w:rsidRPr="00542D42">
        <w:rPr>
          <w:rFonts w:asciiTheme="majorHAnsi" w:hAnsiTheme="majorHAnsi" w:cstheme="majorHAnsi"/>
          <w:sz w:val="14"/>
        </w:rPr>
        <w:t xml:space="preserve"> the heteroglossia of the intertext, the glossolalia of the schizophrenic. </w:t>
      </w:r>
      <w:r w:rsidRPr="00542D42">
        <w:rPr>
          <w:rFonts w:asciiTheme="majorHAnsi" w:hAnsiTheme="majorHAnsi" w:cstheme="majorHAnsi"/>
          <w:b/>
          <w:u w:val="single"/>
        </w:rPr>
        <w:t>But almost never the body of the differently abled.”</w:t>
      </w:r>
      <w:r w:rsidRPr="000572D4">
        <w:rPr>
          <w:rFonts w:asciiTheme="majorHAnsi" w:hAnsiTheme="majorHAnsi" w:cstheme="majorHAnsi"/>
          <w:b/>
          <w:u w:val="single"/>
        </w:rPr>
        <w:t xml:space="preserve">5 </w:t>
      </w:r>
      <w:r w:rsidRPr="00B277B7">
        <w:rPr>
          <w:rFonts w:asciiTheme="majorHAnsi" w:hAnsiTheme="majorHAnsi" w:cstheme="majorHAnsi"/>
          <w:b/>
          <w:highlight w:val="cyan"/>
          <w:u w:val="single"/>
        </w:rPr>
        <w:t xml:space="preserve">Recent theoretical emphases on “performativity,” </w:t>
      </w:r>
      <w:r w:rsidRPr="000572D4">
        <w:rPr>
          <w:rFonts w:asciiTheme="majorHAnsi" w:hAnsiTheme="majorHAnsi" w:cstheme="majorHAnsi"/>
          <w:b/>
          <w:u w:val="single"/>
        </w:rPr>
        <w:t>“heterogeneity,” and “indeterminancy”</w:t>
      </w:r>
      <w:r w:rsidRPr="00B277B7">
        <w:rPr>
          <w:rFonts w:asciiTheme="majorHAnsi" w:hAnsiTheme="majorHAnsi" w:cstheme="majorHAnsi"/>
          <w:b/>
          <w:highlight w:val="cyan"/>
          <w:u w:val="single"/>
        </w:rPr>
        <w:t xml:space="preserve"> privilege a disembodied ideal of freedom, suggesting that emancipation from social codes and norms </w:t>
      </w:r>
      <w:r w:rsidRPr="00B277B7">
        <w:rPr>
          <w:rFonts w:asciiTheme="majorHAnsi" w:hAnsiTheme="majorHAnsi" w:cstheme="majorHAnsi"/>
          <w:b/>
          <w:highlight w:val="cyan"/>
          <w:u w:val="single"/>
        </w:rPr>
        <w:lastRenderedPageBreak/>
        <w:t>may be achieved by imagining the body as a subversive text.</w:t>
      </w:r>
      <w:r w:rsidRPr="000572D4">
        <w:rPr>
          <w:rFonts w:asciiTheme="majorHAnsi" w:hAnsiTheme="majorHAnsi" w:cstheme="majorHAnsi"/>
          <w:b/>
          <w:u w:val="single"/>
        </w:rPr>
        <w:t xml:space="preserve"> </w:t>
      </w:r>
      <w:r w:rsidRPr="00B277B7">
        <w:rPr>
          <w:rFonts w:asciiTheme="majorHAnsi" w:hAnsiTheme="majorHAnsi" w:cstheme="majorHAnsi"/>
          <w:b/>
          <w:highlight w:val="cyan"/>
          <w:u w:val="single"/>
        </w:rPr>
        <w:t>These emphases are not only incompatible with the experiences of people with disabilities;</w:t>
      </w:r>
      <w:r w:rsidRPr="000572D4">
        <w:rPr>
          <w:rFonts w:asciiTheme="majorHAnsi" w:hAnsiTheme="majorHAnsi" w:cstheme="majorHAnsi"/>
          <w:b/>
          <w:u w:val="single"/>
        </w:rPr>
        <w:t xml:space="preserve"> </w:t>
      </w:r>
      <w:r w:rsidRPr="00B277B7">
        <w:rPr>
          <w:rFonts w:asciiTheme="majorHAnsi" w:hAnsiTheme="majorHAnsi" w:cstheme="majorHAnsi"/>
          <w:b/>
          <w:highlight w:val="cyan"/>
          <w:u w:val="single"/>
        </w:rPr>
        <w:t>they mimic the fantasy</w:t>
      </w:r>
      <w:r w:rsidRPr="000572D4">
        <w:rPr>
          <w:rFonts w:asciiTheme="majorHAnsi" w:hAnsiTheme="majorHAnsi" w:cstheme="majorHAnsi"/>
          <w:b/>
          <w:u w:val="single"/>
        </w:rPr>
        <w:t xml:space="preserve">, often </w:t>
      </w:r>
      <w:r w:rsidRPr="00B277B7">
        <w:rPr>
          <w:rFonts w:asciiTheme="majorHAnsi" w:hAnsiTheme="majorHAnsi" w:cstheme="majorHAnsi"/>
          <w:b/>
          <w:highlight w:val="cyan"/>
          <w:u w:val="single"/>
        </w:rPr>
        <w:t>found in the medical model, that</w:t>
      </w:r>
      <w:r w:rsidRPr="000572D4">
        <w:rPr>
          <w:rFonts w:asciiTheme="majorHAnsi" w:hAnsiTheme="majorHAnsi" w:cstheme="majorHAnsi"/>
          <w:b/>
          <w:u w:val="single"/>
        </w:rPr>
        <w:t xml:space="preserve"> disease and </w:t>
      </w:r>
      <w:r w:rsidRPr="00B277B7">
        <w:rPr>
          <w:rFonts w:asciiTheme="majorHAnsi" w:hAnsiTheme="majorHAnsi" w:cstheme="majorHAnsi"/>
          <w:b/>
          <w:highlight w:val="cyan"/>
          <w:u w:val="single"/>
        </w:rPr>
        <w:t>disability are immaterial as long as the imagination is free</w:t>
      </w:r>
      <w:r w:rsidRPr="000572D4">
        <w:rPr>
          <w:rFonts w:asciiTheme="majorHAnsi" w:hAnsiTheme="majorHAnsi" w:cstheme="majorHAnsi"/>
          <w:b/>
          <w:u w:val="single"/>
        </w:rPr>
        <w:t>. Doctors and medical professionals have the habit of coaxing sick people to cure themselves by thinking positive thoughts, and when an individual’s health does not improve the failure is ascribed to mental weakness</w:t>
      </w:r>
      <w:r w:rsidRPr="000572D4">
        <w:rPr>
          <w:rFonts w:asciiTheme="majorHAnsi" w:hAnsiTheme="majorHAnsi" w:cstheme="majorHAnsi"/>
          <w:sz w:val="14"/>
        </w:rPr>
        <w:t xml:space="preserve">. Sontag was perhaps the first to understand the debilitating effects of </w:t>
      </w:r>
      <w:r w:rsidRPr="00B277B7">
        <w:rPr>
          <w:rFonts w:asciiTheme="majorHAnsi" w:hAnsiTheme="majorHAnsi" w:cstheme="majorHAnsi"/>
          <w:b/>
          <w:highlight w:val="cyan"/>
          <w:u w:val="single"/>
        </w:rPr>
        <w:t>describing illness as a defect of imagination or will power</w:t>
      </w:r>
      <w:r w:rsidRPr="000572D4">
        <w:rPr>
          <w:rFonts w:asciiTheme="majorHAnsi" w:hAnsiTheme="majorHAnsi" w:cstheme="majorHAnsi"/>
          <w:sz w:val="14"/>
        </w:rPr>
        <w:t xml:space="preserve">. She traces the notion that disease springs from individual mental weakness to Schopenhauer’s claim that “recovery from a disease depends on the will assuming ‘dictatorial power in order to subsume the rebellious forces’ of the body” (43-44). </w:t>
      </w:r>
      <w:r w:rsidRPr="000572D4">
        <w:rPr>
          <w:rFonts w:asciiTheme="majorHAnsi" w:hAnsiTheme="majorHAnsi" w:cstheme="majorHAnsi"/>
          <w:b/>
          <w:u w:val="single"/>
        </w:rPr>
        <w:t xml:space="preserve">She also heaps scorn on the idea that the disabled or sick are responsible for their disease concluding </w:t>
      </w:r>
      <w:r w:rsidRPr="00B277B7">
        <w:rPr>
          <w:rFonts w:asciiTheme="majorHAnsi" w:hAnsiTheme="majorHAnsi" w:cstheme="majorHAnsi"/>
          <w:b/>
          <w:highlight w:val="cyan"/>
          <w:u w:val="single"/>
        </w:rPr>
        <w:t>that “theories that diseases are caused by mental states and can be cured by will power are always an index of how much is not understood about the physical terrain of a disease</w:t>
      </w:r>
      <w:r w:rsidRPr="000572D4">
        <w:rPr>
          <w:rFonts w:asciiTheme="majorHAnsi" w:hAnsiTheme="majorHAnsi" w:cstheme="majorHAnsi"/>
          <w:sz w:val="14"/>
        </w:rPr>
        <w:t>” (55</w:t>
      </w:r>
      <w:r w:rsidRPr="000572D4">
        <w:rPr>
          <w:rFonts w:asciiTheme="majorHAnsi" w:hAnsiTheme="majorHAnsi" w:cstheme="majorHAnsi"/>
          <w:b/>
          <w:u w:val="single"/>
        </w:rPr>
        <w:t xml:space="preserve">). </w:t>
      </w:r>
      <w:r w:rsidRPr="00B277B7">
        <w:rPr>
          <w:rFonts w:asciiTheme="majorHAnsi" w:hAnsiTheme="majorHAnsi" w:cstheme="majorHAnsi"/>
          <w:b/>
          <w:highlight w:val="cyan"/>
          <w:u w:val="single"/>
        </w:rPr>
        <w:t>The rebellious forces of the body and the physical nature of disease represent a reality untouched by metaphor.</w:t>
      </w:r>
      <w:r w:rsidRPr="000572D4">
        <w:rPr>
          <w:rFonts w:asciiTheme="majorHAnsi" w:hAnsiTheme="majorHAnsi" w:cstheme="majorHAnsi"/>
          <w:b/>
          <w:u w:val="single"/>
        </w:rPr>
        <w:t xml:space="preserve"> </w:t>
      </w:r>
      <w:r w:rsidRPr="000572D4">
        <w:rPr>
          <w:rFonts w:asciiTheme="majorHAnsi" w:hAnsiTheme="majorHAnsi" w:cstheme="majorHAnsi"/>
          <w:sz w:val="14"/>
        </w:rPr>
        <w:t xml:space="preserve">Sontag insists that “the reality has to be explained” (55).  </w:t>
      </w:r>
    </w:p>
    <w:p w:rsidR="00073022" w:rsidRPr="00D801D8" w:rsidRDefault="00073022" w:rsidP="00073022">
      <w:pPr>
        <w:pStyle w:val="Heading4"/>
      </w:pPr>
      <w:r w:rsidRPr="00D801D8">
        <w:t xml:space="preserve">The impact is internalized ableism </w:t>
      </w:r>
    </w:p>
    <w:p w:rsidR="00073022" w:rsidRDefault="00073022" w:rsidP="00073022">
      <w:pPr>
        <w:rPr>
          <w:sz w:val="16"/>
        </w:rPr>
      </w:pPr>
      <w:r w:rsidRPr="00D801D8">
        <w:rPr>
          <w:rStyle w:val="Style13ptBold"/>
        </w:rPr>
        <w:t>Campbell 08</w:t>
      </w:r>
      <w:r w:rsidRPr="00D801D8">
        <w:rPr>
          <w:sz w:val="16"/>
        </w:rPr>
        <w:t xml:space="preserve"> (Fiona Kumari Campbell, disability author and professor at Griffith University, "Exploring internalized ableism using critical race theory" Disability and Society, Vol. 23, No. 2, March 2008, 151–162</w:t>
      </w:r>
      <w:r>
        <w:rPr>
          <w:sz w:val="16"/>
        </w:rPr>
        <w:t>)</w:t>
      </w:r>
    </w:p>
    <w:p w:rsidR="00073022" w:rsidRPr="00E6734A" w:rsidRDefault="00073022" w:rsidP="00073022">
      <w:pPr>
        <w:rPr>
          <w:sz w:val="16"/>
        </w:rPr>
      </w:pPr>
      <w:r w:rsidRPr="00061F6E">
        <w:rPr>
          <w:sz w:val="16"/>
        </w:rPr>
        <w:t xml:space="preserve">Foucault's (1976; 1980) theorisation of power as productive may provide some offerings from which to build a conversation about internalised ableism. I am not so much interested in the 'external' effects of that power, but for the moment wish to concentrate on what Judith Butler aptly refers to as the 'psychic life' of power. She describes this dimension: … an account of subjection, it seems, must be traced in the turns of psychic life. More specifically, it must be traced in the peculiar turning of a subject against itself that takes place in acts of self-reproach, conscience, and melancholia that work in tandem with processes of social regulation (Butler, 1997b, p.19). In other words, </w:t>
      </w:r>
      <w:r w:rsidRPr="00B277B7">
        <w:rPr>
          <w:rStyle w:val="StyleUnderline"/>
          <w:highlight w:val="cyan"/>
        </w:rPr>
        <w:t>the processes of subject formation cannot be separated from the subject</w:t>
      </w:r>
      <w:r w:rsidRPr="00061F6E">
        <w:rPr>
          <w:sz w:val="16"/>
        </w:rPr>
        <w:t xml:space="preserve"> him/herself who </w:t>
      </w:r>
      <w:r w:rsidRPr="00B277B7">
        <w:rPr>
          <w:rStyle w:val="StyleUnderline"/>
          <w:highlight w:val="cyan"/>
        </w:rPr>
        <w:t>is brought into being though those very subjectifying processes</w:t>
      </w:r>
      <w:r w:rsidRPr="00061F6E">
        <w:rPr>
          <w:sz w:val="16"/>
        </w:rPr>
        <w:t xml:space="preserve">. </w:t>
      </w:r>
      <w:r w:rsidRPr="00B277B7">
        <w:rPr>
          <w:rStyle w:val="StyleUnderline"/>
          <w:highlight w:val="cyan"/>
        </w:rPr>
        <w:t>The consequences of taking</w:t>
      </w:r>
      <w:r w:rsidRPr="00D801D8">
        <w:rPr>
          <w:rStyle w:val="StyleUnderline"/>
        </w:rPr>
        <w:t xml:space="preserve"> into </w:t>
      </w:r>
      <w:r w:rsidRPr="00B277B7">
        <w:rPr>
          <w:rStyle w:val="StyleUnderline"/>
          <w:highlight w:val="cyan"/>
        </w:rPr>
        <w:t>oneself negative subjectivities</w:t>
      </w:r>
      <w:r w:rsidRPr="00D801D8">
        <w:rPr>
          <w:rStyle w:val="StyleUnderline"/>
        </w:rPr>
        <w:t xml:space="preserve"> not only regulate and </w:t>
      </w:r>
      <w:r w:rsidRPr="00B277B7">
        <w:rPr>
          <w:rStyle w:val="StyleUnderline"/>
          <w:highlight w:val="cyan"/>
        </w:rPr>
        <w:t>continually form identity</w:t>
      </w:r>
      <w:r w:rsidRPr="00D801D8">
        <w:rPr>
          <w:rStyle w:val="StyleUnderline"/>
        </w:rPr>
        <w:t xml:space="preserve"> (the disabled citizen) </w:t>
      </w:r>
      <w:r w:rsidRPr="00B277B7">
        <w:rPr>
          <w:rStyle w:val="StyleUnderline"/>
          <w:highlight w:val="cyan"/>
        </w:rPr>
        <w:t>but can transcend and surpass the strictures of ableist authorizations</w:t>
      </w:r>
      <w:r w:rsidRPr="00061F6E">
        <w:rPr>
          <w:sz w:val="16"/>
        </w:rPr>
        <w:t xml:space="preserve">. Judith Butler describes this process of the "carrying of a mnemic trace": </w:t>
      </w:r>
      <w:r w:rsidRPr="00D801D8">
        <w:rPr>
          <w:rStyle w:val="Emphasis"/>
        </w:rPr>
        <w:t xml:space="preserve">One need only consider the way in which the history of having been called an injurious name is embodied, </w:t>
      </w:r>
      <w:r w:rsidRPr="00B277B7">
        <w:rPr>
          <w:rStyle w:val="Emphasis"/>
          <w:highlight w:val="cyan"/>
        </w:rPr>
        <w:t>how the words enter the limbs, craft the gesture</w:t>
      </w:r>
      <w:r w:rsidRPr="00D801D8">
        <w:rPr>
          <w:rStyle w:val="Emphasis"/>
        </w:rPr>
        <w:t xml:space="preserve">, bend the spine …how these slurs accumulate over time, dissimulating their history, taking on the semblance of the natural, configuring and </w:t>
      </w:r>
      <w:r w:rsidRPr="00B277B7">
        <w:rPr>
          <w:rStyle w:val="Emphasis"/>
          <w:highlight w:val="cyan"/>
        </w:rPr>
        <w:t>restricting the doxa that counts as "reality</w:t>
      </w:r>
      <w:r w:rsidRPr="00D801D8">
        <w:rPr>
          <w:rStyle w:val="Emphasis"/>
        </w:rPr>
        <w:t>".</w:t>
      </w:r>
      <w:r w:rsidRPr="00061F6E">
        <w:rPr>
          <w:sz w:val="16"/>
        </w:rPr>
        <w:t xml:space="preserve"> (Butler, 1997b, p. 159) The work of Williams and Williams-Morris (2000) links racism experienced by African Americans to the effects of hurtful words and negative cultural symbols on mental health, especially when marginalized groups embrace negative societal beliefs about themselves. They cite an international study by Fischer et al (1996) which inter alia links poor academic performance with poor social status. Although using different disciplinary language Wolfensberger (1972) in his seven core themes of SRV, identified role circularity as a significant obstacle to be overcome by disabled people wanting socially valued roles. Philosopher Linda Purdy contends it is important to resist conflating disability with the disabled person. She writes My disability is not me, no matter how much it may affect my choices. With this point firmly in mind, it should be possible mentally to separate my existences from the existence of my disability. (Purdy, 1996, p. 68). The problem with Purdy's conclusion is that it is psychically untenable, not only because it is posited around a type of Cartesian dualism that simply separates being-ness from embodiment, but also because this kind of reasoning disregards the dynamics of subjectivity formation to which Butler (1997a; 1997b) has referred. Whilst </w:t>
      </w:r>
      <w:r w:rsidRPr="00B277B7">
        <w:rPr>
          <w:rStyle w:val="StyleUnderline"/>
          <w:highlight w:val="cyan"/>
        </w:rPr>
        <w:t>the 'outputs' of subjectivity are variable the experience of impairment within an ableist context can and does effect formation of self</w:t>
      </w:r>
      <w:r w:rsidRPr="00061F6E">
        <w:rPr>
          <w:sz w:val="16"/>
        </w:rPr>
        <w:t xml:space="preserve"> – in other words </w:t>
      </w:r>
      <w:r w:rsidRPr="00B277B7">
        <w:rPr>
          <w:rStyle w:val="StyleUnderline"/>
          <w:highlight w:val="cyan"/>
        </w:rPr>
        <w:t>'disability is me</w:t>
      </w:r>
      <w:r w:rsidRPr="00061F6E">
        <w:rPr>
          <w:sz w:val="16"/>
        </w:rPr>
        <w:t xml:space="preserve">', but that 'me' does not need to be enfleshed with negative ontologies of subjectivity. Purdy's bodily ~fleshly~ detachment appears locked into a loop that is filled with internalised ableism, </w:t>
      </w:r>
      <w:r w:rsidRPr="00D801D8">
        <w:rPr>
          <w:rStyle w:val="StyleUnderline"/>
        </w:rPr>
        <w:t>a state with negative views of impairment, from which the only escape is disembodiment</w:t>
      </w:r>
      <w:r w:rsidRPr="00061F6E">
        <w:rPr>
          <w:sz w:val="16"/>
        </w:rPr>
        <w:t>; the penalty of denial is a flight 12 from her ~flesh~ body. This finds agreement in the reasoning of Jean Baudrillard (1983) who posits that it is the simulation, the appearance (representation) that matters. The subject simulates what it is to be 'disabled' and by inference 'abled' and whilst morphing ableist imperatives, in effect performs a new hyper reality of be-ing disabled. By unwittingly performing ableism disabled people become complicit in their own demise – reinforcing impairment as an outlaw ontology.</w:t>
      </w:r>
    </w:p>
    <w:p w:rsidR="00073022" w:rsidRPr="00542D42" w:rsidRDefault="00073022" w:rsidP="00073022">
      <w:pPr>
        <w:pStyle w:val="Heading2"/>
      </w:pPr>
      <w:r>
        <w:lastRenderedPageBreak/>
        <w:t>Case</w:t>
      </w:r>
    </w:p>
    <w:p w:rsidR="008054F1" w:rsidRPr="008054F1" w:rsidRDefault="008054F1" w:rsidP="008054F1">
      <w:r w:rsidRPr="008054F1">
        <w:t>The presentation of the 1AC is not accessible to people with dyslexia like me and should be voting issue that precludes the entire 1AC. Not presenting the argument through tags forces debaters to either have a extremely good flow of read through the evidence which screws over people with dyslexia and other learning disabilities. Tagging evidence with the actual argument is more accessible because it shorter and more concise and doesn’t make emphasis notation.</w:t>
      </w:r>
    </w:p>
    <w:p w:rsidR="008054F1" w:rsidRPr="008054F1" w:rsidRDefault="00AA7CA7" w:rsidP="008054F1">
      <w:r>
        <w:t xml:space="preserve">T t </w:t>
      </w:r>
    </w:p>
    <w:p w:rsidR="00073022" w:rsidRPr="004D100D" w:rsidRDefault="00073022" w:rsidP="00073022">
      <w:pPr>
        <w:pStyle w:val="Heading4"/>
      </w:pPr>
      <w:r>
        <w:t>A</w:t>
      </w:r>
      <w:r w:rsidRPr="004D100D">
        <w:t>lignment with disability</w:t>
      </w:r>
      <w:r>
        <w:t xml:space="preserve"> is the justification for all oppression. </w:t>
      </w:r>
    </w:p>
    <w:p w:rsidR="00073022" w:rsidRPr="003445EE" w:rsidRDefault="00073022" w:rsidP="00073022">
      <w:pPr>
        <w:rPr>
          <w:rStyle w:val="Style13ptBold"/>
        </w:rPr>
      </w:pPr>
      <w:r w:rsidRPr="003445EE">
        <w:rPr>
          <w:rStyle w:val="Style13ptBold"/>
        </w:rPr>
        <w:t xml:space="preserve">Siebers 10 </w:t>
      </w:r>
      <w:r w:rsidRPr="003445EE">
        <w:rPr>
          <w:sz w:val="16"/>
          <w:szCs w:val="16"/>
        </w:rPr>
        <w:t xml:space="preserve">[Tobin Siebers, Department of English Language and Literature at the University of Michigan; “The Aesthetics of Human Disqualification”; University of Michigan Press; </w:t>
      </w:r>
      <w:r>
        <w:rPr>
          <w:sz w:val="16"/>
          <w:szCs w:val="16"/>
        </w:rPr>
        <w:t>10/28/</w:t>
      </w:r>
      <w:r w:rsidRPr="003445EE">
        <w:rPr>
          <w:sz w:val="16"/>
          <w:szCs w:val="16"/>
        </w:rPr>
        <w:t>2010; accessed 07/31/2015; &lt;</w:t>
      </w:r>
      <w:hyperlink r:id="rId11" w:history="1">
        <w:r w:rsidRPr="003445EE">
          <w:rPr>
            <w:rStyle w:val="Hyperlink"/>
            <w:sz w:val="16"/>
            <w:szCs w:val="16"/>
          </w:rPr>
          <w:t>http://www.google.com/url?sa=t&amp;rct=j&amp;q=&amp;esrc=s&amp;source=web&amp;cd=1&amp;ved=0CCoQFjAA&amp;url=http%3A%2F%2Fdisabilities.temple.edu%2Fmedia%2Fds%2Flecture20091028siebersAesthetics_FULL.doc&amp;ei=LWz4T6jyN8bHqAHLkY2LCQ&amp;usg=AFQjCNGdkDuSJkRXMHgbXqvuyyeDpldVcQ&amp;sig2=UCGDC4tHbeh2j7-Yce9lsA</w:t>
        </w:r>
      </w:hyperlink>
      <w:r w:rsidRPr="003445EE">
        <w:rPr>
          <w:sz w:val="16"/>
          <w:szCs w:val="16"/>
        </w:rPr>
        <w:t>&gt;.]</w:t>
      </w:r>
    </w:p>
    <w:p w:rsidR="00073022" w:rsidRDefault="00073022" w:rsidP="00073022">
      <w:pPr>
        <w:rPr>
          <w:sz w:val="16"/>
        </w:rPr>
      </w:pPr>
      <w:r w:rsidRPr="004D6D12">
        <w:rPr>
          <w:sz w:val="16"/>
        </w:rPr>
        <w:t xml:space="preserve">Surprisingly </w:t>
      </w:r>
      <w:r w:rsidRPr="004D6D12">
        <w:rPr>
          <w:rStyle w:val="StyleUnderline"/>
        </w:rPr>
        <w:t>little thought and energy have been given to disputing the belief that nonquality human beings do exist</w:t>
      </w:r>
      <w:r w:rsidRPr="004D6D12">
        <w:rPr>
          <w:sz w:val="16"/>
        </w:rPr>
        <w:t xml:space="preserve">. This belief is so robust that it supports the most serious and characteristic injustices of our day. </w:t>
      </w:r>
      <w:r w:rsidRPr="00B277B7">
        <w:rPr>
          <w:rStyle w:val="StyleUnderline"/>
          <w:highlight w:val="cyan"/>
        </w:rPr>
        <w:t>Disqualification</w:t>
      </w:r>
      <w:r w:rsidRPr="004D6D12">
        <w:rPr>
          <w:sz w:val="16"/>
        </w:rPr>
        <w:t xml:space="preserve"> at this moment in time </w:t>
      </w:r>
      <w:r w:rsidRPr="00B277B7">
        <w:rPr>
          <w:rStyle w:val="StyleUnderline"/>
          <w:highlight w:val="cyan"/>
        </w:rPr>
        <w:t>justifies discrimination</w:t>
      </w:r>
      <w:r w:rsidRPr="004D6D12">
        <w:rPr>
          <w:rStyle w:val="StyleUnderline"/>
        </w:rPr>
        <w:t>, servitude, imprisonment, involuntary institutionalization, euthanasia, human and civil rights violations, military intervention, compulsory sterilization, police actions, assisted suicide, capital punishment, and murder</w:t>
      </w:r>
      <w:r w:rsidRPr="004D6D12">
        <w:rPr>
          <w:sz w:val="16"/>
        </w:rPr>
        <w:t xml:space="preserve">. It is my contention that </w:t>
      </w:r>
      <w:r w:rsidRPr="004D6D12">
        <w:rPr>
          <w:rStyle w:val="StyleUnderline"/>
        </w:rPr>
        <w:t>disqualification finds support in the way that bodies appear and in their specific appearances</w:t>
      </w:r>
      <w:r w:rsidRPr="004D6D12">
        <w:rPr>
          <w:sz w:val="16"/>
        </w:rPr>
        <w:t xml:space="preserve">—that is, </w:t>
      </w:r>
      <w:r w:rsidRPr="00B277B7">
        <w:rPr>
          <w:rStyle w:val="Emphasis"/>
          <w:highlight w:val="cyan"/>
        </w:rPr>
        <w:t>disqualification is justified through the accusation of mental or physical inferiority</w:t>
      </w:r>
      <w:r w:rsidRPr="004D6D12">
        <w:rPr>
          <w:sz w:val="16"/>
        </w:rPr>
        <w:t xml:space="preserve"> based on aesthetic principles. Disqualification is </w:t>
      </w:r>
      <w:r w:rsidRPr="004D6D12">
        <w:rPr>
          <w:rStyle w:val="StyleUnderline"/>
        </w:rPr>
        <w:t>produced by naturalizing inferiority as the justification for unequal treatment, violence, and oppression</w:t>
      </w:r>
      <w:r w:rsidRPr="004D6D12">
        <w:rPr>
          <w:sz w:val="16"/>
        </w:rPr>
        <w:t xml:space="preserve">. According to Snyder and Mitchell, </w:t>
      </w:r>
      <w:r w:rsidRPr="00B277B7">
        <w:rPr>
          <w:rStyle w:val="StyleUnderline"/>
          <w:highlight w:val="cyan"/>
        </w:rPr>
        <w:t>disability serves</w:t>
      </w:r>
      <w:r w:rsidRPr="004D6D12">
        <w:rPr>
          <w:rStyle w:val="StyleUnderline"/>
        </w:rPr>
        <w:t xml:space="preserve"> in the modern period </w:t>
      </w:r>
      <w:r w:rsidRPr="00B277B7">
        <w:rPr>
          <w:rStyle w:val="StyleUnderline"/>
          <w:highlight w:val="cyan"/>
        </w:rPr>
        <w:t>as “the master trope of human disqualification.”</w:t>
      </w:r>
      <w:r w:rsidRPr="004D6D12">
        <w:rPr>
          <w:sz w:val="16"/>
        </w:rPr>
        <w:t xml:space="preserve"> They argue that </w:t>
      </w:r>
      <w:r w:rsidRPr="00B277B7">
        <w:rPr>
          <w:rStyle w:val="StyleUnderline"/>
          <w:highlight w:val="cyan"/>
        </w:rPr>
        <w:t>disability represents a marker of otherness that establishes</w:t>
      </w:r>
      <w:r w:rsidRPr="004D6D12">
        <w:rPr>
          <w:rStyle w:val="StyleUnderline"/>
        </w:rPr>
        <w:t xml:space="preserve"> differences between </w:t>
      </w:r>
      <w:r w:rsidRPr="00B277B7">
        <w:rPr>
          <w:rStyle w:val="StyleUnderline"/>
          <w:highlight w:val="cyan"/>
        </w:rPr>
        <w:t>human beings</w:t>
      </w:r>
      <w:r w:rsidRPr="00ED4AE6">
        <w:rPr>
          <w:rStyle w:val="StyleUnderline"/>
        </w:rPr>
        <w:t xml:space="preserve"> </w:t>
      </w:r>
      <w:r w:rsidRPr="00ED4AE6">
        <w:rPr>
          <w:rStyle w:val="Emphasis"/>
        </w:rPr>
        <w:t>not as acceptable or valuable variations but</w:t>
      </w:r>
      <w:r w:rsidRPr="00B277B7">
        <w:rPr>
          <w:rStyle w:val="Emphasis"/>
          <w:highlight w:val="cyan"/>
        </w:rPr>
        <w:t xml:space="preserve"> as dangerous deviations</w:t>
      </w:r>
      <w:r w:rsidRPr="00B277B7">
        <w:rPr>
          <w:sz w:val="16"/>
          <w:highlight w:val="cyan"/>
        </w:rPr>
        <w:t>.</w:t>
      </w:r>
      <w:r w:rsidRPr="004D6D12">
        <w:rPr>
          <w:sz w:val="16"/>
        </w:rPr>
        <w:t xml:space="preserve"> Douglas Baynton provides compelling examples from the modern era, explaining that during the late nineteenth and early twentieth centuries in the United States </w:t>
      </w:r>
      <w:r w:rsidRPr="00B277B7">
        <w:rPr>
          <w:rStyle w:val="Emphasis"/>
          <w:highlight w:val="cyan"/>
        </w:rPr>
        <w:t>disability identity disqualified other identities defined by gender, race, class, and nationality.</w:t>
      </w:r>
      <w:r w:rsidRPr="004D6D12">
        <w:rPr>
          <w:rStyle w:val="StyleUnderline"/>
        </w:rPr>
        <w:t xml:space="preserve"> </w:t>
      </w:r>
      <w:r w:rsidRPr="0050564C">
        <w:rPr>
          <w:rStyle w:val="Emphasis"/>
        </w:rPr>
        <w:t>Women were deemed inferior because they were said to have mental and physical disabilities. People of color had fewer rights than other persons based on accusations of biological inferiority</w:t>
      </w:r>
      <w:r w:rsidRPr="004D6D12">
        <w:rPr>
          <w:sz w:val="16"/>
        </w:rPr>
        <w:t xml:space="preserve">. Immigrants were excluded from entry into the United States when they were poor, sick, or failed standardized tests, even though the populations already living there were poor, sick, and failed standardized tests. In every case, </w:t>
      </w:r>
      <w:r w:rsidRPr="004D6D12">
        <w:rPr>
          <w:rStyle w:val="StyleUnderline"/>
        </w:rPr>
        <w:t>disability identity served to justify oppression by amplifying ideas about inferiority already attached to other minority identities</w:t>
      </w:r>
      <w:r w:rsidRPr="00B277B7">
        <w:rPr>
          <w:rStyle w:val="StyleUnderline"/>
          <w:highlight w:val="cyan"/>
        </w:rPr>
        <w:t>. Disability is the trope by which the assumed inferiority of these other minority identities achieved expression</w:t>
      </w:r>
      <w:r w:rsidRPr="004D6D12">
        <w:rPr>
          <w:sz w:val="16"/>
        </w:rPr>
        <w:t xml:space="preserve">. The appearance of lesser mental and physical abilities disqualifies people as inferior and justifies their oppression. It is now possible to recognize disability as a trope used to posit the inferiority of certain minority populations, but it remains extremely difficult to understand that </w:t>
      </w:r>
      <w:r w:rsidRPr="004D6D12">
        <w:rPr>
          <w:rStyle w:val="StyleUnderline"/>
        </w:rPr>
        <w:t>mental and physical markers of inferiority are also tropes placed in the service of disability oppression</w:t>
      </w:r>
      <w:r w:rsidRPr="004D6D12">
        <w:rPr>
          <w:sz w:val="16"/>
        </w:rPr>
        <w:t xml:space="preserve">. </w:t>
      </w:r>
      <w:r w:rsidRPr="004D6D12">
        <w:rPr>
          <w:rStyle w:val="StyleUnderline"/>
        </w:rPr>
        <w:t>Before disability can be used as a disqualifier, disability, too, has to be disqualified. Beneath the troping of blackness as inbuilt inferiority, for example, lies the troping of disability as inferior. Beneath the troping of femininity as biological deficiency lies the troping of disability as deficiency</w:t>
      </w:r>
      <w:r w:rsidRPr="004D6D12">
        <w:rPr>
          <w:sz w:val="16"/>
        </w:rPr>
        <w:t xml:space="preserve">. The </w:t>
      </w:r>
      <w:r w:rsidRPr="004D6D12">
        <w:rPr>
          <w:rStyle w:val="StyleUnderline"/>
        </w:rPr>
        <w:t>mental and physical properties of bodies become the natural symbols of inferiority via</w:t>
      </w:r>
      <w:r w:rsidRPr="004D6D12">
        <w:rPr>
          <w:sz w:val="16"/>
        </w:rPr>
        <w:t xml:space="preserve"> a process of </w:t>
      </w:r>
      <w:r w:rsidRPr="004D6D12">
        <w:rPr>
          <w:rStyle w:val="StyleUnderline"/>
        </w:rPr>
        <w:t>disqualification</w:t>
      </w:r>
      <w:r w:rsidRPr="004D6D12">
        <w:rPr>
          <w:sz w:val="16"/>
        </w:rPr>
        <w:t xml:space="preserve"> that seems biological, not cultural—which is why disability discrimination seems to be a medical rather than a social problem. </w:t>
      </w:r>
      <w:r w:rsidRPr="00B277B7">
        <w:rPr>
          <w:rStyle w:val="StyleUnderline"/>
          <w:highlight w:val="cyan"/>
        </w:rPr>
        <w:t xml:space="preserve">If we consider how difficult it is at this moment to disqualify people as inferior on the </w:t>
      </w:r>
      <w:r w:rsidRPr="00B277B7">
        <w:rPr>
          <w:rStyle w:val="StyleUnderline"/>
          <w:highlight w:val="cyan"/>
        </w:rPr>
        <w:lastRenderedPageBreak/>
        <w:t>basis of their racial</w:t>
      </w:r>
      <w:r w:rsidRPr="004D6D12">
        <w:rPr>
          <w:rStyle w:val="StyleUnderline"/>
        </w:rPr>
        <w:t xml:space="preserve">, sexual, gender, or class </w:t>
      </w:r>
      <w:r w:rsidRPr="00B277B7">
        <w:rPr>
          <w:rStyle w:val="StyleUnderline"/>
          <w:highlight w:val="cyan"/>
        </w:rPr>
        <w:t xml:space="preserve">characteristics, </w:t>
      </w:r>
      <w:r w:rsidRPr="00B277B7">
        <w:rPr>
          <w:rStyle w:val="Emphasis"/>
          <w:highlight w:val="cyan"/>
        </w:rPr>
        <w:t xml:space="preserve">we may </w:t>
      </w:r>
      <w:r w:rsidRPr="00ED4AE6">
        <w:rPr>
          <w:rStyle w:val="Emphasis"/>
        </w:rPr>
        <w:t xml:space="preserve">come to </w:t>
      </w:r>
      <w:r w:rsidRPr="00B277B7">
        <w:rPr>
          <w:rStyle w:val="Emphasis"/>
          <w:highlight w:val="cyan"/>
        </w:rPr>
        <w:t>recognize the ground that we must cover in the future before we experience the same difficulty disqualifying people as inferior on the basis of disability</w:t>
      </w:r>
      <w:r w:rsidRPr="004D6D12">
        <w:rPr>
          <w:sz w:val="16"/>
        </w:rPr>
        <w:t xml:space="preserve">. We might also recognize the work that disability performs at present in situations where race, sexuality, gender, and class are used to disqualify people as physically or mentally inferior. </w:t>
      </w:r>
    </w:p>
    <w:p w:rsidR="00073022" w:rsidRPr="00D31913" w:rsidRDefault="00073022" w:rsidP="00073022">
      <w:pPr>
        <w:pStyle w:val="Heading4"/>
      </w:pPr>
      <w:r>
        <w:t>The world is governed by the ‘disability drive’</w:t>
      </w:r>
      <w:r w:rsidRPr="00D31913">
        <w:t xml:space="preserve"> - the psychic force governing the subjectivities of both disabled and nondisabled </w:t>
      </w:r>
      <w:r>
        <w:t>folk</w:t>
      </w:r>
      <w:r w:rsidRPr="00D31913">
        <w:t>. Disability drive is fear and fascination of the temporariness of one’s ability status.</w:t>
      </w:r>
    </w:p>
    <w:p w:rsidR="00073022" w:rsidRPr="007877F6" w:rsidRDefault="00073022" w:rsidP="00073022">
      <w:pPr>
        <w:rPr>
          <w:rStyle w:val="Style13ptBold"/>
        </w:rPr>
      </w:pPr>
      <w:r>
        <w:rPr>
          <w:rStyle w:val="Style13ptBold"/>
        </w:rPr>
        <w:t xml:space="preserve">Mollow 15 </w:t>
      </w:r>
      <w:r w:rsidRPr="007877F6">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w:t>
      </w:r>
      <w:r>
        <w:t xml:space="preserve"> BL</w:t>
      </w:r>
    </w:p>
    <w:p w:rsidR="00073022" w:rsidRPr="007877F6" w:rsidRDefault="00073022" w:rsidP="00073022">
      <w:pPr>
        <w:rPr>
          <w:sz w:val="16"/>
        </w:rPr>
      </w:pPr>
      <w:r w:rsidRPr="00C31DBD">
        <w:rPr>
          <w:rStyle w:val="StyleUnderline"/>
        </w:rPr>
        <w:t>This is why I have proposed that the “death drive”</w:t>
      </w:r>
      <w:r w:rsidRPr="00C31DBD">
        <w:rPr>
          <w:sz w:val="16"/>
        </w:rPr>
        <w:t>—a force that has less to do with literal death than with a strange persistence of life in death, or of death in life (perhaps like the “life not worth living” of which disability is often supposed to consist)—</w:t>
      </w:r>
      <w:r w:rsidRPr="00C31DBD">
        <w:rPr>
          <w:rStyle w:val="StyleUnderline"/>
        </w:rPr>
        <w:t>would more accurately be termed the “disability drive.”</w:t>
      </w:r>
      <w:r w:rsidRPr="00C31DBD">
        <w:rPr>
          <w:sz w:val="16"/>
        </w:rPr>
        <w:t xml:space="preserve"> Writing of the contingency of disability as an identity category, Michael Bérubé observes: Any of us who identify as </w:t>
      </w:r>
      <w:r w:rsidRPr="00B277B7">
        <w:rPr>
          <w:rStyle w:val="StyleUnderline"/>
          <w:highlight w:val="cyan"/>
        </w:rPr>
        <w:t>“nondisabled”</w:t>
      </w:r>
      <w:r w:rsidRPr="00C31DBD">
        <w:rPr>
          <w:rStyle w:val="StyleUnderline"/>
        </w:rPr>
        <w:t xml:space="preserve"> must know that our self-</w:t>
      </w:r>
      <w:r w:rsidRPr="00B277B7">
        <w:rPr>
          <w:rStyle w:val="StyleUnderline"/>
          <w:highlight w:val="cyan"/>
        </w:rPr>
        <w:t>designation is inevitably temporary</w:t>
      </w:r>
      <w:r w:rsidRPr="00C31DBD">
        <w:rPr>
          <w:rStyle w:val="StyleUnderline"/>
        </w:rPr>
        <w:t xml:space="preserve">, and that </w:t>
      </w:r>
      <w:r w:rsidRPr="00B277B7">
        <w:rPr>
          <w:rStyle w:val="StyleUnderline"/>
          <w:highlight w:val="cyan"/>
        </w:rPr>
        <w:t>a car crash, a virus</w:t>
      </w:r>
      <w:r w:rsidRPr="00C31DBD">
        <w:rPr>
          <w:rStyle w:val="StyleUnderline"/>
        </w:rPr>
        <w:t xml:space="preserve">, a degenerative genetic disease, </w:t>
      </w:r>
      <w:r w:rsidRPr="00987184">
        <w:rPr>
          <w:rStyle w:val="StyleUnderline"/>
        </w:rPr>
        <w:t xml:space="preserve">or a precedent-setting legal decision </w:t>
      </w:r>
      <w:r w:rsidRPr="00B277B7">
        <w:rPr>
          <w:rStyle w:val="StyleUnderline"/>
          <w:highlight w:val="cyan"/>
        </w:rPr>
        <w:t xml:space="preserve">could change our status in ways </w:t>
      </w:r>
      <w:r w:rsidRPr="00C31DBD">
        <w:rPr>
          <w:rStyle w:val="StyleUnderline"/>
        </w:rPr>
        <w:t xml:space="preserve">over </w:t>
      </w:r>
      <w:r w:rsidRPr="00B277B7">
        <w:rPr>
          <w:rStyle w:val="StyleUnderline"/>
          <w:highlight w:val="cyan"/>
        </w:rPr>
        <w:t>which we have no</w:t>
      </w:r>
      <w:r w:rsidRPr="00C31DBD">
        <w:rPr>
          <w:rStyle w:val="StyleUnderline"/>
        </w:rPr>
        <w:t xml:space="preserve"> </w:t>
      </w:r>
      <w:r w:rsidRPr="00B277B7">
        <w:rPr>
          <w:rStyle w:val="StyleUnderline"/>
          <w:highlight w:val="cyan"/>
        </w:rPr>
        <w:t xml:space="preserve">control </w:t>
      </w:r>
      <w:r w:rsidRPr="00C31DBD">
        <w:rPr>
          <w:rStyle w:val="StyleUnderline"/>
        </w:rPr>
        <w:t>whatsoever.</w:t>
      </w:r>
      <w:r w:rsidRPr="00C31DBD">
        <w:rPr>
          <w:sz w:val="16"/>
        </w:rPr>
        <w:t xml:space="preserve"> If it is obvious why most nondisabled people resist this line of thinking, it should be equally obvious why that resistance must somehow be overcome. (viii) </w:t>
      </w:r>
      <w:r w:rsidRPr="00C31DBD">
        <w:rPr>
          <w:rStyle w:val="StyleUnderline"/>
        </w:rPr>
        <w:t>Could part of this resistance be attributable to a fear that, in the car crash or other identityshattering event, it might be the driver‟s own hand that makes that disabling turn, that is, that the driver might be driven by an impulse, unwanted and unconscious, toward something beyond the principles of pleasure and health?</w:t>
      </w:r>
      <w:r w:rsidRPr="00C31DBD">
        <w:rPr>
          <w:sz w:val="16"/>
        </w:rPr>
        <w:t xml:space="preserve"> </w:t>
      </w:r>
      <w:r w:rsidRPr="00C31DBD">
        <w:rPr>
          <w:rStyle w:val="StyleUnderline"/>
        </w:rPr>
        <w:t xml:space="preserve">Applying the name </w:t>
      </w:r>
      <w:r w:rsidRPr="00B277B7">
        <w:rPr>
          <w:rStyle w:val="StyleUnderline"/>
          <w:highlight w:val="cyan"/>
        </w:rPr>
        <w:t xml:space="preserve">“the disability drive” </w:t>
      </w:r>
      <w:r w:rsidRPr="00C31DBD">
        <w:rPr>
          <w:rStyle w:val="StyleUnderline"/>
        </w:rPr>
        <w:t xml:space="preserve">to this “beyond” </w:t>
      </w:r>
      <w:r w:rsidRPr="00B277B7">
        <w:rPr>
          <w:rStyle w:val="StyleUnderline"/>
          <w:highlight w:val="cyan"/>
        </w:rPr>
        <w:t xml:space="preserve">affords insight into </w:t>
      </w:r>
      <w:r w:rsidRPr="00C31DBD">
        <w:rPr>
          <w:rStyle w:val="StyleUnderline"/>
        </w:rPr>
        <w:t xml:space="preserve">the reasons that images of disability so powerfully excite and repel, becoming, as Tobin Siebers writes, </w:t>
      </w:r>
      <w:r w:rsidRPr="00B277B7">
        <w:rPr>
          <w:rStyle w:val="Emphasis"/>
          <w:highlight w:val="cyan"/>
        </w:rPr>
        <w:t xml:space="preserve">“sources of fear and fascination for able-bodied people, who cannot bear to look </w:t>
      </w:r>
      <w:r w:rsidRPr="00C31DBD">
        <w:rPr>
          <w:rStyle w:val="Emphasis"/>
        </w:rPr>
        <w:t xml:space="preserve">at the unruly sight before them </w:t>
      </w:r>
      <w:r w:rsidRPr="00B277B7">
        <w:rPr>
          <w:rStyle w:val="Emphasis"/>
          <w:highlight w:val="cyan"/>
        </w:rPr>
        <w:t>but also cannot bear not to look”</w:t>
      </w:r>
      <w:r w:rsidRPr="00C31DBD">
        <w:rPr>
          <w:rStyle w:val="Emphasis"/>
        </w:rPr>
        <w:t xml:space="preserve"> (178).</w:t>
      </w:r>
      <w:r w:rsidRPr="00C31DBD">
        <w:rPr>
          <w:sz w:val="16"/>
        </w:rPr>
        <w:t xml:space="preserve"> Later in this chapter, I will define the affect that Siebers references here as “primary pity.” For now, though, I simply want to point out that Siebers‟s important observation can be extended by noting that it is not only </w:t>
      </w:r>
      <w:r w:rsidRPr="00C31DBD">
        <w:rPr>
          <w:rStyle w:val="StyleUnderline"/>
        </w:rPr>
        <w:t>nondisabled people who react to images of disability with a mixture of aversion and attraction.</w:t>
      </w:r>
      <w:r w:rsidRPr="00C31DBD">
        <w:rPr>
          <w:sz w:val="16"/>
        </w:rPr>
        <w:t xml:space="preserve"> </w:t>
      </w:r>
      <w:r w:rsidRPr="00B277B7">
        <w:rPr>
          <w:rStyle w:val="StyleUnderline"/>
          <w:highlight w:val="cyan"/>
        </w:rPr>
        <w:t>Disabled people may also respond in this way</w:t>
      </w:r>
      <w:r w:rsidRPr="00C31DBD">
        <w:rPr>
          <w:rStyle w:val="StyleUnderline"/>
        </w:rPr>
        <w:t>, especially when contemplating impairments other than those that currently disable us.</w:t>
      </w:r>
      <w:r w:rsidRPr="00C31DBD">
        <w:rPr>
          <w:sz w:val="16"/>
        </w:rPr>
        <w:t>116 Building on Douglas Baynton‟s famous assertion that “</w:t>
      </w:r>
      <w:r w:rsidRPr="00B277B7">
        <w:rPr>
          <w:rStyle w:val="Emphasis"/>
          <w:highlight w:val="cyan"/>
        </w:rPr>
        <w:t>disability is everywhere</w:t>
      </w:r>
      <w:r w:rsidRPr="00284BAD">
        <w:rPr>
          <w:rStyle w:val="Emphasis"/>
        </w:rPr>
        <w:t>,…</w:t>
      </w:r>
      <w:r w:rsidRPr="00B277B7">
        <w:rPr>
          <w:rStyle w:val="Emphasis"/>
          <w:highlight w:val="cyan"/>
        </w:rPr>
        <w:t xml:space="preserve">once you begin looking for </w:t>
      </w:r>
      <w:r w:rsidRPr="00B277B7">
        <w:rPr>
          <w:rStyle w:val="Emphasis"/>
          <w:szCs w:val="22"/>
          <w:highlight w:val="cyan"/>
        </w:rPr>
        <w:t>it</w:t>
      </w:r>
      <w:r w:rsidRPr="00C31DBD">
        <w:rPr>
          <w:szCs w:val="22"/>
          <w:u w:val="single"/>
        </w:rPr>
        <w:t xml:space="preserve">,” I suggest that the same may be true in regard to the </w:t>
      </w:r>
      <w:r w:rsidRPr="00B277B7">
        <w:rPr>
          <w:szCs w:val="22"/>
          <w:highlight w:val="cyan"/>
          <w:u w:val="single"/>
        </w:rPr>
        <w:t>disability drive:</w:t>
      </w:r>
      <w:r w:rsidRPr="00C31DBD">
        <w:rPr>
          <w:szCs w:val="22"/>
          <w:u w:val="single"/>
        </w:rPr>
        <w:t xml:space="preserve"> </w:t>
      </w:r>
      <w:r w:rsidRPr="00C31DBD">
        <w:rPr>
          <w:rStyle w:val="StyleUnderline"/>
          <w:szCs w:val="22"/>
        </w:rPr>
        <w:t>this</w:t>
      </w:r>
      <w:r w:rsidRPr="00C31DBD">
        <w:rPr>
          <w:rStyle w:val="StyleUnderline"/>
        </w:rPr>
        <w:t xml:space="preserve"> ego-undoing psychic force </w:t>
      </w:r>
      <w:r w:rsidRPr="00B277B7">
        <w:rPr>
          <w:rStyle w:val="StyleUnderline"/>
          <w:highlight w:val="cyan"/>
        </w:rPr>
        <w:t>shapes the subjectivities of disabled and nondisabled subjects alike</w:t>
      </w:r>
      <w:r w:rsidRPr="00EB1EAB">
        <w:rPr>
          <w:rStyle w:val="StyleUnderline"/>
        </w:rPr>
        <w:t xml:space="preserve"> (52).</w:t>
      </w:r>
      <w:r w:rsidRPr="00C31DBD">
        <w:rPr>
          <w:sz w:val="16"/>
        </w:rPr>
        <w:t xml:space="preserve"> Manifestations of the disability drive may be present in Edelman‟s discussion of Tiny Tim. Take, for example, Edelman‟s contention that “the pleasurable fantasy of survival” in Dickens‟s story requires the survival of the fantasy that Tiny Tim “does not excite an ardent fear (or is it a fearful ardor?) to see him . . . at last cash in his chips” (45). It‟s a familiar </w:t>
      </w:r>
      <w:r w:rsidRPr="00C31DBD">
        <w:rPr>
          <w:sz w:val="16"/>
          <w:szCs w:val="16"/>
        </w:rPr>
        <w:t xml:space="preserve">cultural fantasy: cure ‟em (as Dickens might hope) or kill ‟em (as Edelman suggests readers must secretly wish).117 But in this unacknowledged wish, there may be more at stake than either killing or curing. In the chapter that follows his reading of A Christmas Carol, Edelman adduces Lacan‟s discussion of the legend of Saint Martin, who was said to have cut his own cloak in two in order to give half of it to a beggar. “Perhaps,” Lacan suggests, “over and above that need to be clothed, [the beggar] was begging for something else, namely that Saint Martin either kill him or fuck him” (qtd. in Edelman 83). Drawing upon this passage in his analysis of North by Northwest, Edelman proposes that as Leonard attempts to push Roger Thornhill to his death from atop Mount Rushmore, he “enacts . . . the one [killing] as displacement of the other [fucking]” (85). Killing as displacement of fucking: might a similar displacement be at work in Edelman‟s attribution, to Dickens‟s readers, of a “fearful ardor” to see Tiny Tim “at last cash in his chips” (45)? As evidence for this suggestion, take the mode by which Edelman introduces his discussion of A Christmas Carol: “Take Tiny Tim, please!,” “with a nod to the spirit of the late Henny Youngman” renders Tiny Tim wifelike—clearly undesirable in this context, but not wholly uneroticized (41). And then there is the word “take,” which, particularly </w:t>
      </w:r>
      <w:r w:rsidRPr="00C31DBD">
        <w:rPr>
          <w:sz w:val="16"/>
          <w:szCs w:val="16"/>
        </w:rPr>
        <w:lastRenderedPageBreak/>
        <w:t xml:space="preserve">when followed by the word “please,” has a meaning other than the ones Edelman seems deliberately to invoke: “take” means “fuck,” and so Edelman‟s directive to “take Tiny Tim, please!,” which echoes his earlier injunction to “fuck Annie; fuck the waif from Les Mis; fuck the poor, innocent kid on the Net,” seems to authorize an additional imperative: fuck Tiny Tim. “Fuck” here means, of course, “remove” or “the hell with,” but it also means fuck.118 Arguably, these two ways in which No Future says “fuck Tiny Tim” coincide with what disability studies most ardently desires. “Fuck Tiny Tim, please!” disability scholars beg: rid us, please, of this most reviled textual creation. And also: if it is our cultural mandate to embody this pitiable, platitude-issuing, infantilized, and irritating figure—well, then fuck us, every one. Fuck us because figuratively, we are already “so fucked” by our culture‟s insistence, through this figure, that the disabled are not fuckable. This </w:t>
      </w:r>
      <w:r w:rsidRPr="00C31DBD">
        <w:rPr>
          <w:sz w:val="16"/>
        </w:rPr>
        <w:t xml:space="preserve">insistence must be understood as a form of reactive reinforcement: propelling every cultural representation of disability as undesirable, there may be a “fearful ardor,” an unacknowledged drive. Such representations include Edelman‟s abjection of Tiny Tim. And, I will argue, they also pertain to a similar abjection of Tiny Tim in the field of disability studies. As we shall soon see, </w:t>
      </w:r>
      <w:r w:rsidRPr="00B277B7">
        <w:rPr>
          <w:rStyle w:val="StyleUnderline"/>
          <w:highlight w:val="cyan"/>
        </w:rPr>
        <w:t>the drive that infuses affective reactions to disability with ardor is often expressed through the emotion of pity.</w:t>
      </w:r>
      <w:r w:rsidRPr="00C31DBD">
        <w:rPr>
          <w:sz w:val="16"/>
        </w:rPr>
        <w:t xml:space="preserve"> In taking account of the various forms that pity can take, we will be led to pose a question to disability studies and to queer antisocial theory together: are we sure that we want to take Tiny Tim out</w:t>
      </w:r>
      <w:r w:rsidRPr="007877F6">
        <w:rPr>
          <w:sz w:val="16"/>
        </w:rPr>
        <w:t xml:space="preserve"> of the cultural text?</w:t>
      </w:r>
    </w:p>
    <w:p w:rsidR="00073022" w:rsidRPr="00D31913" w:rsidRDefault="00073022" w:rsidP="00073022">
      <w:pPr>
        <w:pStyle w:val="Heading4"/>
      </w:pPr>
      <w:r w:rsidRPr="00D31913">
        <w:t xml:space="preserve">Disability drives invokes a two tiered affective response of pity between the non disabled subject and the disabled object. Primary pity removes the ego’s ability to distinguish itself from the disabled other by forcing the self to reconcile with the fact that ability status is temporary. The temporariness of ability status exists in opposition to the egos investment in healthiness and control invoking secondary pity </w:t>
      </w:r>
    </w:p>
    <w:p w:rsidR="00073022" w:rsidRPr="007877F6" w:rsidRDefault="00073022" w:rsidP="00073022">
      <w:pPr>
        <w:rPr>
          <w:b/>
          <w:sz w:val="26"/>
        </w:rPr>
      </w:pPr>
      <w:r>
        <w:rPr>
          <w:rStyle w:val="Style13ptBold"/>
        </w:rPr>
        <w:t xml:space="preserve">Mollow 15 </w:t>
      </w:r>
      <w:r w:rsidRPr="007877F6">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w:t>
      </w:r>
      <w:r>
        <w:t xml:space="preserve"> BL</w:t>
      </w:r>
    </w:p>
    <w:p w:rsidR="00073022" w:rsidRDefault="00073022" w:rsidP="00073022">
      <w:pPr>
        <w:rPr>
          <w:sz w:val="16"/>
        </w:rPr>
      </w:pPr>
      <w:r w:rsidRPr="00755449">
        <w:rPr>
          <w:sz w:val="16"/>
        </w:rPr>
        <w:t>A</w:t>
      </w:r>
      <w:r w:rsidRPr="00581DD6">
        <w:rPr>
          <w:rStyle w:val="StyleUnderline"/>
        </w:rPr>
        <w:t xml:space="preserve"> great deal of the pain and pleasure of primary pity center on questions about what, or who, this fallen self is.</w:t>
      </w:r>
      <w:r w:rsidRPr="00755449">
        <w:rPr>
          <w:sz w:val="16"/>
        </w:rPr>
        <w:t xml:space="preserve"> </w:t>
      </w:r>
      <w:r w:rsidRPr="00444DC2">
        <w:rPr>
          <w:rStyle w:val="StyleUnderline"/>
        </w:rPr>
        <w:t xml:space="preserve">When most people think about pity, we refer to an affect in which, to adopt Edelman‟s phrase, we purport to “feel for the other.” </w:t>
      </w:r>
      <w:r w:rsidRPr="00755449">
        <w:rPr>
          <w:sz w:val="16"/>
        </w:rPr>
        <w:t xml:space="preserve">But as with primary narcissism, in which the self has not yet been constituted, and therefore cannot be said to enter into intersubjective relations with an “other,” </w:t>
      </w:r>
      <w:r w:rsidRPr="00B277B7">
        <w:rPr>
          <w:rStyle w:val="StyleUnderline"/>
          <w:highlight w:val="cyan"/>
        </w:rPr>
        <w:t>primary pity entails a mixing up of self and other such that the ego, in becoming permeable to pain that may properly belong to “someone else,”</w:t>
      </w:r>
      <w:r w:rsidRPr="00C31DBD">
        <w:rPr>
          <w:rStyle w:val="StyleUnderline"/>
        </w:rPr>
        <w:t xml:space="preserve"> is profoundly threatened in its integrity.</w:t>
      </w:r>
      <w:r w:rsidRPr="00C31DBD">
        <w:rPr>
          <w:sz w:val="16"/>
        </w:rPr>
        <w:t xml:space="preserve"> </w:t>
      </w:r>
      <w:r w:rsidRPr="00C31DBD">
        <w:rPr>
          <w:rStyle w:val="StyleUnderline"/>
        </w:rPr>
        <w:t xml:space="preserve">Primary pity is that intense pain-pleasure complex that is provoked by the image of a suffering other who, it seems momentarily, both is and is not one‟s self. </w:t>
      </w:r>
      <w:r w:rsidRPr="00B277B7">
        <w:rPr>
          <w:rStyle w:val="StyleUnderline"/>
          <w:highlight w:val="cyan"/>
        </w:rPr>
        <w:t>This affective response can feel unbearable</w:t>
      </w:r>
      <w:r w:rsidRPr="00C31DBD">
        <w:rPr>
          <w:rStyle w:val="StyleUnderline"/>
        </w:rPr>
        <w:t>, as seen in Siebers‟s formulation: one “cannot bear to look…but also cannot bear not to look.”</w:t>
      </w:r>
      <w:r w:rsidRPr="00C31DBD">
        <w:rPr>
          <w:sz w:val="16"/>
        </w:rPr>
        <w:t xml:space="preserve"> </w:t>
      </w:r>
      <w:r w:rsidRPr="00C31DBD">
        <w:rPr>
          <w:rStyle w:val="StyleUnderline"/>
        </w:rPr>
        <w:t xml:space="preserve">Primary pity is difficult to bear </w:t>
      </w:r>
      <w:r w:rsidRPr="00B277B7">
        <w:rPr>
          <w:rStyle w:val="StyleUnderline"/>
          <w:highlight w:val="cyan"/>
        </w:rPr>
        <w:t>because it involves a drive toward disability</w:t>
      </w:r>
      <w:r w:rsidRPr="00C31DBD">
        <w:rPr>
          <w:rStyle w:val="StyleUnderline"/>
        </w:rPr>
        <w:t xml:space="preserve"> (one cannot bear not to look), </w:t>
      </w:r>
      <w:r w:rsidRPr="00B277B7">
        <w:rPr>
          <w:rStyle w:val="Emphasis"/>
          <w:highlight w:val="cyan"/>
        </w:rPr>
        <w:t>which menaces the ego‟s investments in health</w:t>
      </w:r>
      <w:r w:rsidRPr="00B277B7">
        <w:rPr>
          <w:rStyle w:val="StyleUnderline"/>
          <w:highlight w:val="cyan"/>
        </w:rPr>
        <w:t>, pleasure, and control</w:t>
      </w:r>
      <w:r w:rsidRPr="00C31DBD">
        <w:rPr>
          <w:rStyle w:val="StyleUnderline"/>
        </w:rPr>
        <w:t xml:space="preserve">—because </w:t>
      </w:r>
      <w:r w:rsidRPr="00B277B7">
        <w:rPr>
          <w:rStyle w:val="StyleUnderline"/>
          <w:highlight w:val="cyan"/>
        </w:rPr>
        <w:t xml:space="preserve">to contemplate another person‟s suffering is to confront the question, </w:t>
      </w:r>
      <w:r w:rsidRPr="00B277B7">
        <w:rPr>
          <w:rStyle w:val="StyleUnderline"/>
          <w:b/>
          <w:highlight w:val="cyan"/>
        </w:rPr>
        <w:t>“Could this happen to me?”</w:t>
      </w:r>
      <w:r w:rsidRPr="00C31DBD">
        <w:rPr>
          <w:rStyle w:val="StyleUnderline"/>
        </w:rPr>
        <w:t xml:space="preserve"> Such a prospect, although frightening, may also be compelling; in this way, </w:t>
      </w:r>
      <w:r w:rsidRPr="00C31DBD">
        <w:t xml:space="preserve">primary pity replicates the self-rupturing aspects of sexuality. Indeed, the unbearability of primary pity reflects its coextensiveness with sexuality. Sex, or the Unbearable, a book coauthored by Edelman and by Lauren Berlant, argues that sex “unleashes unbearable contradictions that we nonetheless struggle to bear” (back cover). </w:t>
      </w:r>
      <w:r w:rsidRPr="00C31DBD">
        <w:rPr>
          <w:sz w:val="16"/>
        </w:rPr>
        <w:t xml:space="preserve">This claim accords with Freud‟s account of sexuality as a </w:t>
      </w:r>
      <w:r w:rsidRPr="00C31DBD">
        <w:rPr>
          <w:rStyle w:val="StyleUnderline"/>
        </w:rPr>
        <w:t>“pleasurable” “unpleasure”</w:t>
      </w:r>
      <w:r w:rsidRPr="00C31DBD">
        <w:rPr>
          <w:sz w:val="16"/>
        </w:rPr>
        <w:t xml:space="preserve"> that the ego can never fully master or control (Three 49,75). As Leo Bersani puts it in his reading of Freud, “the pleasurable unpleasurable tension of sexual enjoyment occurs when the body‟s „normal‟ range of sensation is exceeded, and when the organization of the self is momentarily disturbed”; thus, “sexuality would be that which is intolerable to the structured self” (Freudian 38). </w:t>
      </w:r>
      <w:r w:rsidRPr="00C31DBD">
        <w:rPr>
          <w:rStyle w:val="StyleUnderline"/>
        </w:rPr>
        <w:t>Primary pity is also intolerable to the structured self, because it entails a fascination with the fantasy of a self in a state of disintegration or disablement.</w:t>
      </w:r>
      <w:r w:rsidRPr="00C31DBD">
        <w:rPr>
          <w:sz w:val="16"/>
        </w:rPr>
        <w:t xml:space="preserve"> Secondary pity is </w:t>
      </w:r>
      <w:r w:rsidRPr="00C31DBD">
        <w:rPr>
          <w:sz w:val="16"/>
        </w:rPr>
        <w:lastRenderedPageBreak/>
        <w:t xml:space="preserve">something else, although it cannot wholly be differentiated from primary pity. </w:t>
      </w:r>
      <w:r w:rsidRPr="00B277B7">
        <w:rPr>
          <w:rStyle w:val="StyleUnderline"/>
          <w:highlight w:val="cyan"/>
        </w:rPr>
        <w:t>Secondary pity attempts to heal</w:t>
      </w:r>
      <w:r w:rsidRPr="00C31DBD">
        <w:rPr>
          <w:rStyle w:val="StyleUnderline"/>
        </w:rPr>
        <w:t xml:space="preserve"> </w:t>
      </w:r>
      <w:r w:rsidRPr="00B277B7">
        <w:rPr>
          <w:rStyle w:val="StyleUnderline"/>
          <w:highlight w:val="cyan"/>
        </w:rPr>
        <w:t>primary pity‟s self-rupturing effects by converting primary pity into a feeling that is bearable</w:t>
      </w:r>
      <w:r w:rsidRPr="00C31DBD">
        <w:rPr>
          <w:rStyle w:val="StyleUnderline"/>
        </w:rPr>
        <w:t>.</w:t>
      </w:r>
      <w:r w:rsidRPr="00C31DBD">
        <w:rPr>
          <w:sz w:val="16"/>
        </w:rPr>
        <w:t xml:space="preserve"> </w:t>
      </w:r>
      <w:r w:rsidRPr="00C31DBD">
        <w:rPr>
          <w:rStyle w:val="StyleUnderline"/>
        </w:rPr>
        <w:t xml:space="preserve">As with secondary narcissism, secondary pity involves both an attempt to get back to that ego-shattering state of painfully pleasurable primary pity, </w:t>
      </w:r>
      <w:r w:rsidRPr="00B277B7">
        <w:rPr>
          <w:rStyle w:val="StyleUnderline"/>
          <w:highlight w:val="cyan"/>
        </w:rPr>
        <w:t>and at the same time to defend against that threat to the ego by aggrandizing oneself at someone else‟s expense</w:t>
      </w:r>
      <w:r w:rsidRPr="00C31DBD">
        <w:rPr>
          <w:rStyle w:val="StyleUnderline"/>
        </w:rPr>
        <w:t>.</w:t>
      </w:r>
      <w:r w:rsidRPr="00C31DBD">
        <w:rPr>
          <w:sz w:val="16"/>
        </w:rPr>
        <w:t xml:space="preserve"> </w:t>
      </w:r>
      <w:r w:rsidRPr="00C31DBD">
        <w:rPr>
          <w:rStyle w:val="StyleUnderline"/>
        </w:rPr>
        <w:t>Secondary pity refers to all those ego-bolstering behaviors that most people think of when they talk about pity.</w:t>
      </w:r>
      <w:r w:rsidRPr="00C31DBD">
        <w:rPr>
          <w:rStyle w:val="Emphasis"/>
        </w:rPr>
        <w:t xml:space="preserve"> </w:t>
      </w:r>
      <w:r w:rsidRPr="00B277B7">
        <w:rPr>
          <w:rStyle w:val="Emphasis"/>
          <w:highlight w:val="cyan"/>
        </w:rPr>
        <w:t>Disabled people are all too familiar with these behaviors:</w:t>
      </w:r>
      <w:r w:rsidRPr="00C31DBD">
        <w:rPr>
          <w:rStyle w:val="Emphasis"/>
        </w:rPr>
        <w:t xml:space="preserve"> the saccharin sympathy, the telethon rituals of “conspicuous contribution,” the insistence that “they” (i.e., nondisabled people) could never endure such suffering. More commonly known in our culture simply as “pity,” </w:t>
      </w:r>
      <w:r w:rsidRPr="00B277B7">
        <w:rPr>
          <w:rStyle w:val="Emphasis"/>
          <w:highlight w:val="cyan"/>
        </w:rPr>
        <w:t>secondary pity encompasses our culture‟s most clichéd reactions to disability: charity, tears, and calls for a cure</w:t>
      </w:r>
      <w:r w:rsidRPr="00C31DBD">
        <w:rPr>
          <w:rStyle w:val="Emphasis"/>
        </w:rPr>
        <w:t>. Correlatives of these commonplace manifestations of secondary pity are the obligatory claims that disabled people‟s suffering is “inspiring.”</w:t>
      </w:r>
      <w:r w:rsidRPr="00C31DBD">
        <w:rPr>
          <w:sz w:val="16"/>
        </w:rPr>
        <w:t xml:space="preserve"> Indeed, the speed with which conventional cultural representations of disability segue from overt expressions of pity to celebrations of “the triumph of the human spirit” highlights the ways in which secondary pity, as a defense against primary pity‟s incursions, reinforces the ego‟s fantasy of sovereignty. Secondary pity, in other words, can be seen as a variation of secondary narcissism</w:t>
      </w:r>
      <w:r w:rsidRPr="00B277B7">
        <w:rPr>
          <w:sz w:val="16"/>
          <w:highlight w:val="cyan"/>
        </w:rPr>
        <w:t xml:space="preserve">: </w:t>
      </w:r>
      <w:r w:rsidRPr="00B277B7">
        <w:rPr>
          <w:rStyle w:val="StyleUnderline"/>
          <w:highlight w:val="cyan"/>
        </w:rPr>
        <w:t>these affects enlarge the ego of the pitier</w:t>
      </w:r>
      <w:r w:rsidRPr="00C31DBD">
        <w:rPr>
          <w:rStyle w:val="StyleUnderline"/>
        </w:rPr>
        <w:t xml:space="preserve"> or the narcissist </w:t>
      </w:r>
      <w:r w:rsidRPr="00B277B7">
        <w:rPr>
          <w:rStyle w:val="StyleUnderline"/>
          <w:highlight w:val="cyan"/>
        </w:rPr>
        <w:t>at the expense of someone else.</w:t>
      </w:r>
      <w:r w:rsidRPr="00C31DBD">
        <w:rPr>
          <w:sz w:val="1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C31DBD">
        <w:rPr>
          <w:rStyle w:val="StyleUnderline"/>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C31DBD">
        <w:rPr>
          <w:sz w:val="16"/>
        </w:rPr>
        <w:t xml:space="preserve"> My concept of primary versus secondary pity also differs from Freud‟s primarysecondary narcissism distinction at the level of genealogy. Like Freud‟s account of primary and secondary narcissisms, my model of primary and secondary pities involves a temporal transition; but whereas Freud imagines the movement from primary to secondary narcissism as a passage from an earlier to a later stage of an individual‟s development, the temporal shift from primary to secondary pity happens much more quickly than this. </w:t>
      </w:r>
      <w:r w:rsidRPr="00B277B7">
        <w:rPr>
          <w:rStyle w:val="StyleUnderline"/>
          <w:highlight w:val="cyan"/>
        </w:rPr>
        <w:t xml:space="preserve">It happens in an instant: that moment in which we feel primary pity and then, almost before we can blink, deny that we feel </w:t>
      </w:r>
      <w:r w:rsidRPr="00EB1EAB">
        <w:rPr>
          <w:rStyle w:val="StyleUnderline"/>
        </w:rPr>
        <w:t>or have felt</w:t>
      </w:r>
      <w:r w:rsidRPr="00B277B7">
        <w:rPr>
          <w:rStyle w:val="StyleUnderline"/>
          <w:highlight w:val="cyan"/>
        </w:rPr>
        <w:t xml:space="preserve"> it.</w:t>
      </w:r>
      <w:r w:rsidRPr="00C31DBD">
        <w:rPr>
          <w:sz w:val="16"/>
        </w:rPr>
        <w:t xml:space="preserve"> The denial is understandable: who wants to admit that one gets pleasure from the sight of another person‟s suffering—or, to make matters worse, that this pleasure derives in part from the specter of </w:t>
      </w:r>
      <w:r w:rsidRPr="00C31DBD">
        <w:rPr>
          <w:rStyle w:val="StyleUnderline"/>
        </w:rPr>
        <w:t>disability‟s transferability, the possibility that this suffering could be—and, fantasmatically, perhaps already is—an image of one‟s own self undone? Indeed, the model of primary pity that I have been constructing may sound a bit too close to sadism for some people‟s liking.</w:t>
      </w:r>
      <w:r w:rsidRPr="00C31DBD">
        <w:rPr>
          <w:sz w:val="16"/>
        </w:rPr>
        <w:t xml:space="preserve"> Pity does come close to sadism, and at the same time, to masochism, which Freud theorizes as sadism‟s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subject‟s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subject‟s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originary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one‟s own self, Freud hypothesizes. If so, this self would not be a single thing: it would be “me” and at the same time, the lost object whose image “I” have internalized. Freud‟s notion of a primary masochism is tied very closely to his conceptualization of the drive. Beyond the Pleasure Principle, the text in which Freud first used the term “death drive,” was published three years after “Mourning and Melancholia.” In the later text, Freud‟s speculations about the death drive lead him to acknowledge that “there might be such a thing as primary masochism” (66). </w:t>
      </w:r>
      <w:r w:rsidRPr="00C31DBD">
        <w:rPr>
          <w:sz w:val="16"/>
        </w:rPr>
        <w:lastRenderedPageBreak/>
        <w:t>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C31DBD">
        <w:rPr>
          <w:rStyle w:val="StyleUnderline"/>
        </w:rPr>
        <w:t>Have you ever thought of killing yourself?”</w:t>
      </w:r>
      <w:r w:rsidRPr="00C31DBD">
        <w:rPr>
          <w:sz w:val="16"/>
        </w:rPr>
        <w:t xml:space="preserve">123 In this question, </w:t>
      </w:r>
      <w:r w:rsidRPr="00C31DBD">
        <w:rPr>
          <w:rStyle w:val="StyleUnderline"/>
        </w:rPr>
        <w:t>disabled people correctly hear the wish, “I‟d like to kill you.”</w:t>
      </w:r>
      <w:r w:rsidRPr="00C31DBD">
        <w:rPr>
          <w:sz w:val="16"/>
        </w:rPr>
        <w:t xml:space="preserve"> Indeed</w:t>
      </w:r>
      <w:r w:rsidRPr="00073022">
        <w:rPr>
          <w:sz w:val="16"/>
        </w:rPr>
        <w:t xml:space="preserve">, </w:t>
      </w:r>
      <w:r w:rsidRPr="00073022">
        <w:rPr>
          <w:rStyle w:val="Emphasis"/>
        </w:rPr>
        <w:t>primary pity is so unsettling that our culture has been driven to “mercifully” kill people in the name of secondary pity.</w:t>
      </w:r>
      <w:r w:rsidRPr="00073022">
        <w:rPr>
          <w:sz w:val="16"/>
          <w:u w:val="single"/>
        </w:rPr>
        <w:t xml:space="preserve"> </w:t>
      </w:r>
      <w:r w:rsidRPr="00073022">
        <w:rPr>
          <w:sz w:val="24"/>
          <w:u w:val="single"/>
        </w:rPr>
        <w:t>We</w:t>
      </w:r>
      <w:r w:rsidRPr="00FA497D">
        <w:rPr>
          <w:sz w:val="24"/>
          <w:u w:val="single"/>
        </w:rPr>
        <w:t xml:space="preserve"> have also been driven </w:t>
      </w:r>
      <w:r w:rsidRPr="00FA497D">
        <w:rPr>
          <w:rStyle w:val="StyleUnderline"/>
          <w:sz w:val="24"/>
        </w:rPr>
        <w:t>to lock people in institutions</w:t>
      </w:r>
      <w:r w:rsidRPr="00FA497D">
        <w:rPr>
          <w:sz w:val="24"/>
          <w:u w:val="single"/>
        </w:rPr>
        <w:t xml:space="preserve">, to let them languish on the streets, to stare, to punish, and to sentimentalize—all, I would suggest, in the interest of not owning, not naming, not acknowledging that self-shattering, ego-dissolving, instantaneous and intolerable moment of primary pity. </w:t>
      </w:r>
      <w:r w:rsidRPr="00A90609">
        <w:rPr>
          <w:sz w:val="24"/>
          <w:u w:val="single"/>
        </w:rPr>
        <w:t>Because primary pity is tied up with the disability drive, it must, like the drive itself, be regarded as unrepresentable.</w:t>
      </w:r>
      <w:r w:rsidRPr="00A90609">
        <w:rPr>
          <w:sz w:val="24"/>
        </w:rPr>
        <w:t xml:space="preserve"> </w:t>
      </w:r>
      <w:r w:rsidRPr="00C31DBD">
        <w:rPr>
          <w:sz w:val="16"/>
        </w:rPr>
        <w:t>However, I will quote at length from</w:t>
      </w:r>
      <w:r w:rsidRPr="00755449">
        <w:rPr>
          <w:sz w:val="16"/>
        </w:rPr>
        <w:t xml:space="preserve">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roiled and it was hard to keep anything down. Late one night, a doctor came to my bedside, leaning over me, his hands knotted together. He seemed vexed, not quite ready to say anything. Used to the look, I waited. And then he began. “The acids in your stomach, Paul, because of everything you‟re going through, it‟s like your body, everything about it, is upset. That‟s why you feel so nauseous all the time. We‟re going to treat that by putting a tube into your nose and down into your stomach, so we can give you medicine, OK?” When he walked away, I felt something begin to give way inside me. Up until then, I‟d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073022" w:rsidRDefault="00073022" w:rsidP="00073022"/>
    <w:p w:rsidR="00073022" w:rsidRPr="00F601E6" w:rsidRDefault="00073022" w:rsidP="006A389E"/>
    <w:p w:rsidR="006A389E" w:rsidRPr="006A389E" w:rsidRDefault="006A389E" w:rsidP="006A389E"/>
    <w:sectPr w:rsidR="006A389E" w:rsidRPr="006A389E"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5"/>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8E69F1"/>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022"/>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682F"/>
    <w:rsid w:val="004B37B4"/>
    <w:rsid w:val="004B72B4"/>
    <w:rsid w:val="004C0314"/>
    <w:rsid w:val="004C0D3D"/>
    <w:rsid w:val="004C213E"/>
    <w:rsid w:val="004C376C"/>
    <w:rsid w:val="004C657F"/>
    <w:rsid w:val="004D17D8"/>
    <w:rsid w:val="004D52D8"/>
    <w:rsid w:val="004E355B"/>
    <w:rsid w:val="004F1FD3"/>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389E"/>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054F1"/>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69F1"/>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A7CA7"/>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C04D619F-206A-3D47-9D65-1B3F2124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8E69F1"/>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8E69F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8E69F1"/>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8E69F1"/>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8E69F1"/>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8E69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69F1"/>
  </w:style>
  <w:style w:type="character" w:customStyle="1" w:styleId="Heading1Char">
    <w:name w:val="Heading 1 Char"/>
    <w:aliases w:val="Pocket Char"/>
    <w:basedOn w:val="DefaultParagraphFont"/>
    <w:link w:val="Heading1"/>
    <w:uiPriority w:val="9"/>
    <w:rsid w:val="008E69F1"/>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8E69F1"/>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8E69F1"/>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8E69F1"/>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8E69F1"/>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8E69F1"/>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8E69F1"/>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8E69F1"/>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8E69F1"/>
    <w:rPr>
      <w:color w:val="auto"/>
      <w:u w:val="none"/>
    </w:rPr>
  </w:style>
  <w:style w:type="paragraph" w:styleId="DocumentMap">
    <w:name w:val="Document Map"/>
    <w:basedOn w:val="Normal"/>
    <w:link w:val="DocumentMapChar"/>
    <w:uiPriority w:val="99"/>
    <w:semiHidden/>
    <w:unhideWhenUsed/>
    <w:rsid w:val="008E69F1"/>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8E69F1"/>
    <w:rPr>
      <w:rFonts w:ascii="Lucida Grande" w:hAnsi="Lucida Grande" w:cs="Lucida Grande"/>
    </w:rPr>
  </w:style>
  <w:style w:type="paragraph" w:customStyle="1" w:styleId="textbold">
    <w:name w:val="text bold"/>
    <w:basedOn w:val="Normal"/>
    <w:link w:val="Emphasis"/>
    <w:uiPriority w:val="20"/>
    <w:qFormat/>
    <w:rsid w:val="008E69F1"/>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 w:type="character" w:styleId="UnresolvedMention">
    <w:name w:val="Unresolved Mention"/>
    <w:basedOn w:val="DefaultParagraphFont"/>
    <w:uiPriority w:val="99"/>
    <w:semiHidden/>
    <w:unhideWhenUsed/>
    <w:rsid w:val="008E6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m/url?sa=t&amp;rct=j&amp;q=&amp;esrc=s&amp;source=web&amp;cd=1&amp;ved=0CCoQFjAA&amp;url=http%3A%2F%2Fdisabilities.temple.edu%2Fmedia%2Fds%2Flecture20091028siebersAesthetics_FULL.doc&amp;ei=LWz4T6jyN8bHqAHLkY2LCQ&amp;usg=AFQjCNGdkDuSJkRXMHgbXqvuyyeDpldVcQ&amp;sig2=UCGDC4tHbeh2j7-Yce9lsA" TargetMode="External"/><Relationship Id="rId5" Type="http://schemas.openxmlformats.org/officeDocument/2006/relationships/numbering" Target="numbering.xml"/><Relationship Id="rId10" Type="http://schemas.openxmlformats.org/officeDocument/2006/relationships/hyperlink" Target="http://www98.griffith.edu.au/dspace/bitstream/handle/10072/21024/50540_1.pdf" TargetMode="External"/><Relationship Id="rId4" Type="http://schemas.openxmlformats.org/officeDocument/2006/relationships/customXml" Target="../customXml/item4.xml"/><Relationship Id="rId9" Type="http://schemas.openxmlformats.org/officeDocument/2006/relationships/hyperlink" Target="http://www.alternet.org/story/15809/citizenship_and_disabil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DDF1FFC6-288F-A54F-B119-1936798F5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20</TotalTime>
  <Pages>15</Pages>
  <Words>10922</Words>
  <Characters>62257</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73033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2</cp:revision>
  <dcterms:created xsi:type="dcterms:W3CDTF">2018-11-03T18:43:00Z</dcterms:created>
  <dcterms:modified xsi:type="dcterms:W3CDTF">2018-11-03T19:26:00Z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